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2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402"/>
        <w:gridCol w:w="3236"/>
        <w:gridCol w:w="2815"/>
        <w:gridCol w:w="539"/>
      </w:tblGrid>
      <w:tr w:rsidR="00272204" w:rsidRPr="00272204" w14:paraId="07D5A78A" w14:textId="77777777" w:rsidTr="00C81906">
        <w:trPr>
          <w:gridBefore w:val="1"/>
          <w:gridAfter w:val="1"/>
          <w:wBefore w:w="70" w:type="dxa"/>
          <w:wAfter w:w="539" w:type="dxa"/>
        </w:trPr>
        <w:tc>
          <w:tcPr>
            <w:tcW w:w="9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4404C0" w14:textId="6D3C4C99" w:rsidR="00C81906" w:rsidRPr="00272204" w:rsidRDefault="00C81906" w:rsidP="00267FBC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272204">
              <w:rPr>
                <w:rFonts w:ascii="Times New Roman" w:hAnsi="Times New Roman"/>
                <w:b/>
                <w:bCs/>
                <w:sz w:val="28"/>
              </w:rPr>
              <w:t>РОССИЙСКАЯ ФЕДЕРАЦИЯ</w:t>
            </w:r>
          </w:p>
          <w:p w14:paraId="1C770342" w14:textId="77777777" w:rsidR="00C81906" w:rsidRPr="00272204" w:rsidRDefault="00C81906" w:rsidP="00267FBC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272204">
              <w:rPr>
                <w:rFonts w:ascii="Times New Roman" w:hAnsi="Times New Roman"/>
                <w:b/>
                <w:bCs/>
                <w:sz w:val="28"/>
              </w:rPr>
              <w:t>РОСТОВСКАЯ ОБЛАСТЬ</w:t>
            </w:r>
          </w:p>
          <w:p w14:paraId="1CC4B5B9" w14:textId="77777777" w:rsidR="00C81906" w:rsidRPr="00272204" w:rsidRDefault="00C81906" w:rsidP="00267FBC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272204">
              <w:rPr>
                <w:rFonts w:ascii="Times New Roman" w:hAnsi="Times New Roman"/>
                <w:b/>
                <w:bCs/>
                <w:sz w:val="28"/>
              </w:rPr>
              <w:t>КУЙБЫШЕВСКИЙ РАЙОН</w:t>
            </w:r>
          </w:p>
          <w:p w14:paraId="417C3D45" w14:textId="77777777" w:rsidR="00C81906" w:rsidRPr="00272204" w:rsidRDefault="00C81906" w:rsidP="00267FBC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272204">
              <w:rPr>
                <w:rFonts w:ascii="Times New Roman" w:hAnsi="Times New Roman"/>
                <w:b/>
                <w:bCs/>
                <w:sz w:val="28"/>
              </w:rPr>
              <w:t>СОБРАНИЕ ДЕПУТАТОВ</w:t>
            </w:r>
          </w:p>
          <w:p w14:paraId="56474958" w14:textId="77777777" w:rsidR="00C81906" w:rsidRPr="00272204" w:rsidRDefault="00C81906" w:rsidP="00267FBC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272204">
              <w:rPr>
                <w:rFonts w:ascii="Times New Roman" w:hAnsi="Times New Roman"/>
                <w:b/>
                <w:bCs/>
                <w:sz w:val="28"/>
              </w:rPr>
              <w:t>ЛЫСОГОРСКОГО СЕЛЬСКОГО ПОСЕЛЕНИЯ</w:t>
            </w:r>
          </w:p>
        </w:tc>
      </w:tr>
      <w:tr w:rsidR="00272204" w:rsidRPr="00272204" w14:paraId="65260051" w14:textId="77777777" w:rsidTr="00C81906">
        <w:trPr>
          <w:gridBefore w:val="1"/>
          <w:gridAfter w:val="1"/>
          <w:wBefore w:w="70" w:type="dxa"/>
          <w:wAfter w:w="539" w:type="dxa"/>
        </w:trPr>
        <w:tc>
          <w:tcPr>
            <w:tcW w:w="9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890232" w14:textId="77777777" w:rsidR="00C81906" w:rsidRPr="00272204" w:rsidRDefault="00C81906" w:rsidP="00267FBC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272204" w:rsidRPr="00272204" w14:paraId="26D8CE77" w14:textId="77777777" w:rsidTr="00C81906">
        <w:trPr>
          <w:gridBefore w:val="1"/>
          <w:gridAfter w:val="1"/>
          <w:wBefore w:w="70" w:type="dxa"/>
          <w:wAfter w:w="539" w:type="dxa"/>
        </w:trPr>
        <w:tc>
          <w:tcPr>
            <w:tcW w:w="9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7AEF1B" w14:textId="59756DB7" w:rsidR="00C81906" w:rsidRPr="00272204" w:rsidRDefault="00C81906" w:rsidP="00267FBC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272204">
              <w:rPr>
                <w:rFonts w:ascii="Times New Roman" w:hAnsi="Times New Roman"/>
                <w:b/>
                <w:bCs/>
                <w:sz w:val="28"/>
              </w:rPr>
              <w:t>РЕШЕНИЕ</w:t>
            </w:r>
          </w:p>
          <w:p w14:paraId="7DE7208D" w14:textId="2CA3FF03" w:rsidR="00C81906" w:rsidRPr="00272204" w:rsidRDefault="00C81906" w:rsidP="00267FBC">
            <w:pPr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272204" w:rsidRPr="00272204" w14:paraId="585AE8B3" w14:textId="77777777" w:rsidTr="00C81906">
        <w:trPr>
          <w:trHeight w:val="1132"/>
        </w:trPr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37B01" w14:textId="77777777" w:rsidR="00C81906" w:rsidRPr="00272204" w:rsidRDefault="00C81906" w:rsidP="00267FB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82B8F1" w14:textId="048B0467" w:rsidR="00C81906" w:rsidRPr="00272204" w:rsidRDefault="006F340E" w:rsidP="00267F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22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81906" w:rsidRPr="00272204">
              <w:rPr>
                <w:rFonts w:ascii="Times New Roman" w:hAnsi="Times New Roman"/>
                <w:b/>
                <w:sz w:val="28"/>
                <w:szCs w:val="28"/>
              </w:rPr>
              <w:t>21.06.2021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5657467D" w14:textId="77777777" w:rsidR="00C81906" w:rsidRPr="00272204" w:rsidRDefault="00C81906" w:rsidP="00267FBC">
            <w:pPr>
              <w:tabs>
                <w:tab w:val="left" w:pos="95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D38020C" w14:textId="77777777" w:rsidR="00C81906" w:rsidRPr="00272204" w:rsidRDefault="00C81906" w:rsidP="00267FBC">
            <w:pPr>
              <w:tabs>
                <w:tab w:val="left" w:pos="9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2204">
              <w:rPr>
                <w:rFonts w:ascii="Times New Roman" w:hAnsi="Times New Roman"/>
                <w:b/>
                <w:sz w:val="28"/>
                <w:szCs w:val="28"/>
              </w:rPr>
              <w:t>с. Лысогорка</w:t>
            </w:r>
          </w:p>
          <w:p w14:paraId="18B381FE" w14:textId="77777777" w:rsidR="00C81906" w:rsidRPr="00272204" w:rsidRDefault="00C81906" w:rsidP="00267FBC">
            <w:pPr>
              <w:jc w:val="center"/>
              <w:rPr>
                <w:rFonts w:ascii="Times New Roman" w:hAnsi="Times New Roman"/>
                <w:smallCaps/>
                <w:sz w:val="28"/>
                <w:szCs w:val="28"/>
              </w:rPr>
            </w:pPr>
          </w:p>
          <w:p w14:paraId="398EBC06" w14:textId="3C364C8D" w:rsidR="00C81906" w:rsidRPr="00272204" w:rsidRDefault="006F340E" w:rsidP="00267FBC">
            <w:pPr>
              <w:jc w:val="center"/>
              <w:rPr>
                <w:rFonts w:ascii="Times New Roman" w:hAnsi="Times New Roman"/>
                <w:smallCaps/>
                <w:sz w:val="28"/>
                <w:szCs w:val="28"/>
              </w:rPr>
            </w:pPr>
            <w:r w:rsidRPr="00272204">
              <w:rPr>
                <w:rFonts w:ascii="Times New Roman" w:hAnsi="Times New Roman"/>
                <w:smallCaps/>
                <w:sz w:val="28"/>
                <w:szCs w:val="28"/>
              </w:rPr>
              <w:t xml:space="preserve">    </w:t>
            </w:r>
            <w:r w:rsidR="00C81906" w:rsidRPr="00272204">
              <w:rPr>
                <w:rFonts w:ascii="Times New Roman" w:hAnsi="Times New Roman"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00859" w14:textId="77777777" w:rsidR="00C81906" w:rsidRPr="00272204" w:rsidRDefault="00C81906" w:rsidP="00267F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24E6929" w14:textId="145E1BDB" w:rsidR="00C81906" w:rsidRPr="00272204" w:rsidRDefault="006F340E" w:rsidP="00267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2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81906" w:rsidRPr="002722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r w:rsidR="00C81906" w:rsidRPr="0027220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</w:t>
            </w:r>
            <w:r w:rsidR="00C81906" w:rsidRPr="00272204">
              <w:rPr>
                <w:rFonts w:ascii="Times New Roman" w:hAnsi="Times New Roman"/>
                <w:b/>
                <w:bCs/>
                <w:sz w:val="28"/>
                <w:szCs w:val="28"/>
              </w:rPr>
              <w:t>81</w:t>
            </w:r>
          </w:p>
          <w:p w14:paraId="652505C3" w14:textId="77777777" w:rsidR="00C81906" w:rsidRPr="00272204" w:rsidRDefault="00C81906" w:rsidP="00267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E18F8D1" w14:textId="61115BFB" w:rsidR="00C81906" w:rsidRPr="00272204" w:rsidRDefault="00C81906" w:rsidP="00267FBC">
      <w:pPr>
        <w:jc w:val="center"/>
        <w:rPr>
          <w:rFonts w:ascii="Times New Roman" w:hAnsi="Times New Roman"/>
          <w:bCs/>
          <w:sz w:val="28"/>
          <w:szCs w:val="28"/>
        </w:rPr>
      </w:pPr>
      <w:r w:rsidRPr="00272204">
        <w:rPr>
          <w:rFonts w:ascii="Times New Roman" w:hAnsi="Times New Roman"/>
          <w:bCs/>
          <w:sz w:val="28"/>
          <w:szCs w:val="28"/>
        </w:rPr>
        <w:t>Об утверждении Устава</w:t>
      </w:r>
      <w:r w:rsidR="00AC72E9" w:rsidRPr="00272204">
        <w:rPr>
          <w:rFonts w:ascii="Times New Roman" w:hAnsi="Times New Roman"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Cs/>
          <w:sz w:val="28"/>
          <w:szCs w:val="28"/>
        </w:rPr>
        <w:t>хуторского казачьего общества</w:t>
      </w:r>
      <w:r w:rsidR="00AC72E9" w:rsidRPr="00272204">
        <w:rPr>
          <w:rFonts w:ascii="Times New Roman" w:hAnsi="Times New Roman"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Cs/>
          <w:sz w:val="28"/>
          <w:szCs w:val="28"/>
        </w:rPr>
        <w:t>«Тузлов» Юртового казачьего общества «Куйбышевский юрт» Окружного казачьего общества Таганрогский округ войскового казачьего общества «Всевеликое войско Донское»</w:t>
      </w:r>
    </w:p>
    <w:p w14:paraId="0F0E244C" w14:textId="77777777" w:rsidR="00C81906" w:rsidRPr="00272204" w:rsidRDefault="00C81906" w:rsidP="00267FB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C933E31" w14:textId="0803937A" w:rsidR="00C81906" w:rsidRPr="00272204" w:rsidRDefault="00C81906" w:rsidP="00267FBC">
      <w:pPr>
        <w:ind w:firstLine="851"/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272204">
        <w:rPr>
          <w:rFonts w:ascii="Roboto" w:hAnsi="Roboto"/>
          <w:sz w:val="28"/>
          <w:szCs w:val="28"/>
          <w:shd w:val="clear" w:color="auto" w:fill="FFFFFF"/>
        </w:rPr>
        <w:t>В соответствии с Указом Президента Российской Федерации от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15.06.1992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№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632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«О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мерах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по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реализации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Закона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Российской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Федерации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«О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реабилитации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репрессированных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народов»,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приказом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Федерального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агентства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по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делам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национальностей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от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06.04.2020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№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45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«Об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утверждении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Типового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положения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о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согласовании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и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утверждении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уставов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казачьих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обществ»,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Решения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Собрания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Лысогорского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сельского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поселения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от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="00A72AA1" w:rsidRPr="00272204">
        <w:rPr>
          <w:rFonts w:ascii="Roboto" w:hAnsi="Roboto"/>
          <w:sz w:val="28"/>
          <w:szCs w:val="28"/>
          <w:shd w:val="clear" w:color="auto" w:fill="FFFFFF"/>
        </w:rPr>
        <w:t>24</w:t>
      </w:r>
      <w:r w:rsidRPr="00272204">
        <w:rPr>
          <w:rFonts w:ascii="Roboto" w:hAnsi="Roboto"/>
          <w:sz w:val="28"/>
          <w:szCs w:val="28"/>
          <w:shd w:val="clear" w:color="auto" w:fill="FFFFFF"/>
        </w:rPr>
        <w:t>.</w:t>
      </w:r>
      <w:r w:rsidR="00A72AA1" w:rsidRPr="00272204">
        <w:rPr>
          <w:rFonts w:ascii="Roboto" w:hAnsi="Roboto"/>
          <w:sz w:val="28"/>
          <w:szCs w:val="28"/>
          <w:shd w:val="clear" w:color="auto" w:fill="FFFFFF"/>
        </w:rPr>
        <w:t>12</w:t>
      </w:r>
      <w:r w:rsidRPr="00272204">
        <w:rPr>
          <w:rFonts w:ascii="Roboto" w:hAnsi="Roboto"/>
          <w:sz w:val="28"/>
          <w:szCs w:val="28"/>
          <w:shd w:val="clear" w:color="auto" w:fill="FFFFFF"/>
        </w:rPr>
        <w:t>.202</w:t>
      </w:r>
      <w:r w:rsidR="00A72AA1" w:rsidRPr="00272204">
        <w:rPr>
          <w:rFonts w:ascii="Roboto" w:hAnsi="Roboto"/>
          <w:sz w:val="28"/>
          <w:szCs w:val="28"/>
          <w:shd w:val="clear" w:color="auto" w:fill="FFFFFF"/>
        </w:rPr>
        <w:t>0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№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="00A72AA1" w:rsidRPr="00272204">
        <w:rPr>
          <w:rFonts w:ascii="Roboto" w:hAnsi="Roboto"/>
          <w:sz w:val="28"/>
          <w:szCs w:val="28"/>
          <w:shd w:val="clear" w:color="auto" w:fill="FFFFFF"/>
        </w:rPr>
        <w:t>162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«Об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утверждении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положения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о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согласовании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и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утверждении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уставов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некоторых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казачьих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обществ»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Собрание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депутатов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Лысогорского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сельского</w:t>
      </w:r>
      <w:r w:rsidR="00D75703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272204">
        <w:rPr>
          <w:rFonts w:ascii="Roboto" w:hAnsi="Roboto"/>
          <w:sz w:val="28"/>
          <w:szCs w:val="28"/>
          <w:shd w:val="clear" w:color="auto" w:fill="FFFFFF"/>
        </w:rPr>
        <w:t>поселения</w:t>
      </w:r>
    </w:p>
    <w:p w14:paraId="27C5BBB0" w14:textId="77777777" w:rsidR="00C81906" w:rsidRPr="00272204" w:rsidRDefault="00C81906" w:rsidP="00267FB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7BE1944" w14:textId="403F95CC" w:rsidR="00C81906" w:rsidRPr="00272204" w:rsidRDefault="00B46F96" w:rsidP="00267FB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46F96">
        <w:rPr>
          <w:rFonts w:ascii="Times New Roman" w:hAnsi="Times New Roman"/>
          <w:b/>
          <w:bCs/>
          <w:sz w:val="28"/>
          <w:szCs w:val="28"/>
        </w:rPr>
        <w:t>решило</w:t>
      </w:r>
      <w:r w:rsidR="00C81906" w:rsidRPr="00272204">
        <w:rPr>
          <w:rFonts w:ascii="Times New Roman" w:hAnsi="Times New Roman"/>
          <w:sz w:val="28"/>
          <w:szCs w:val="28"/>
        </w:rPr>
        <w:t>:</w:t>
      </w:r>
    </w:p>
    <w:p w14:paraId="02DC26BD" w14:textId="77777777" w:rsidR="00C81906" w:rsidRPr="00272204" w:rsidRDefault="00C81906" w:rsidP="00267FB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C6DCC0" w14:textId="155D02A7" w:rsidR="00C81906" w:rsidRPr="00272204" w:rsidRDefault="00C81906" w:rsidP="00B20B55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Утвердить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bCs/>
          <w:sz w:val="28"/>
          <w:szCs w:val="28"/>
        </w:rPr>
        <w:t>Устав</w:t>
      </w:r>
      <w:r w:rsidR="00D75703">
        <w:rPr>
          <w:rFonts w:ascii="Times New Roman" w:hAnsi="Times New Roman"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Cs/>
          <w:sz w:val="28"/>
          <w:szCs w:val="28"/>
        </w:rPr>
        <w:t>хуторского</w:t>
      </w:r>
      <w:r w:rsidR="00D75703">
        <w:rPr>
          <w:rFonts w:ascii="Times New Roman" w:hAnsi="Times New Roman"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Cs/>
          <w:sz w:val="28"/>
          <w:szCs w:val="28"/>
        </w:rPr>
        <w:t>казачьего</w:t>
      </w:r>
      <w:r w:rsidR="00D75703">
        <w:rPr>
          <w:rFonts w:ascii="Times New Roman" w:hAnsi="Times New Roman"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Cs/>
          <w:sz w:val="28"/>
          <w:szCs w:val="28"/>
        </w:rPr>
        <w:t>общества</w:t>
      </w:r>
      <w:r w:rsidR="00D75703">
        <w:rPr>
          <w:rFonts w:ascii="Times New Roman" w:hAnsi="Times New Roman"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Cs/>
          <w:sz w:val="28"/>
          <w:szCs w:val="28"/>
        </w:rPr>
        <w:t>«Тузлов»</w:t>
      </w:r>
      <w:r w:rsidR="00D75703">
        <w:rPr>
          <w:rFonts w:ascii="Times New Roman" w:hAnsi="Times New Roman"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Cs/>
          <w:sz w:val="28"/>
          <w:szCs w:val="28"/>
        </w:rPr>
        <w:t>Юртового</w:t>
      </w:r>
      <w:r w:rsidR="00D75703">
        <w:rPr>
          <w:rFonts w:ascii="Times New Roman" w:hAnsi="Times New Roman"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Cs/>
          <w:sz w:val="28"/>
          <w:szCs w:val="28"/>
        </w:rPr>
        <w:t>казачьего</w:t>
      </w:r>
      <w:r w:rsidR="00D75703">
        <w:rPr>
          <w:rFonts w:ascii="Times New Roman" w:hAnsi="Times New Roman"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Cs/>
          <w:sz w:val="28"/>
          <w:szCs w:val="28"/>
        </w:rPr>
        <w:t>общества</w:t>
      </w:r>
      <w:r w:rsidR="00D75703">
        <w:rPr>
          <w:rFonts w:ascii="Times New Roman" w:hAnsi="Times New Roman"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Cs/>
          <w:sz w:val="28"/>
          <w:szCs w:val="28"/>
        </w:rPr>
        <w:t>«куйбышевский</w:t>
      </w:r>
      <w:r w:rsidR="00D75703">
        <w:rPr>
          <w:rFonts w:ascii="Times New Roman" w:hAnsi="Times New Roman"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Cs/>
          <w:sz w:val="28"/>
          <w:szCs w:val="28"/>
        </w:rPr>
        <w:t>юрт»</w:t>
      </w:r>
      <w:r w:rsidR="00D75703">
        <w:rPr>
          <w:rFonts w:ascii="Times New Roman" w:hAnsi="Times New Roman"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Cs/>
          <w:sz w:val="28"/>
          <w:szCs w:val="28"/>
        </w:rPr>
        <w:t>Окружного</w:t>
      </w:r>
      <w:r w:rsidR="00D75703">
        <w:rPr>
          <w:rFonts w:ascii="Times New Roman" w:hAnsi="Times New Roman"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Cs/>
          <w:sz w:val="28"/>
          <w:szCs w:val="28"/>
        </w:rPr>
        <w:t>казачьего</w:t>
      </w:r>
      <w:r w:rsidR="00D75703">
        <w:rPr>
          <w:rFonts w:ascii="Times New Roman" w:hAnsi="Times New Roman"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Cs/>
          <w:sz w:val="28"/>
          <w:szCs w:val="28"/>
        </w:rPr>
        <w:t>общества</w:t>
      </w:r>
      <w:r w:rsidR="00D75703">
        <w:rPr>
          <w:rFonts w:ascii="Times New Roman" w:hAnsi="Times New Roman"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Cs/>
          <w:sz w:val="28"/>
          <w:szCs w:val="28"/>
        </w:rPr>
        <w:t>Таганрогский</w:t>
      </w:r>
      <w:r w:rsidR="00D75703">
        <w:rPr>
          <w:rFonts w:ascii="Times New Roman" w:hAnsi="Times New Roman"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Cs/>
          <w:sz w:val="28"/>
          <w:szCs w:val="28"/>
        </w:rPr>
        <w:t>округ</w:t>
      </w:r>
      <w:r w:rsidR="00D75703">
        <w:rPr>
          <w:rFonts w:ascii="Times New Roman" w:hAnsi="Times New Roman"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Cs/>
          <w:sz w:val="28"/>
          <w:szCs w:val="28"/>
        </w:rPr>
        <w:t>войскового</w:t>
      </w:r>
      <w:r w:rsidR="00D75703">
        <w:rPr>
          <w:rFonts w:ascii="Times New Roman" w:hAnsi="Times New Roman"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Cs/>
          <w:sz w:val="28"/>
          <w:szCs w:val="28"/>
        </w:rPr>
        <w:t>казачьего</w:t>
      </w:r>
      <w:r w:rsidR="00D75703">
        <w:rPr>
          <w:rFonts w:ascii="Times New Roman" w:hAnsi="Times New Roman"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Cs/>
          <w:sz w:val="28"/>
          <w:szCs w:val="28"/>
        </w:rPr>
        <w:t>общества</w:t>
      </w:r>
      <w:r w:rsidR="00D75703">
        <w:rPr>
          <w:rFonts w:ascii="Times New Roman" w:hAnsi="Times New Roman"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Cs/>
          <w:sz w:val="28"/>
          <w:szCs w:val="28"/>
        </w:rPr>
        <w:t>«Всевеликое</w:t>
      </w:r>
      <w:r w:rsidR="00D75703">
        <w:rPr>
          <w:rFonts w:ascii="Times New Roman" w:hAnsi="Times New Roman"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Cs/>
          <w:sz w:val="28"/>
          <w:szCs w:val="28"/>
        </w:rPr>
        <w:t>войско</w:t>
      </w:r>
      <w:r w:rsidR="00D75703">
        <w:rPr>
          <w:rFonts w:ascii="Times New Roman" w:hAnsi="Times New Roman"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Cs/>
          <w:sz w:val="28"/>
          <w:szCs w:val="28"/>
        </w:rPr>
        <w:t>Донское»,</w:t>
      </w:r>
      <w:r w:rsidR="00D75703">
        <w:rPr>
          <w:rFonts w:ascii="Times New Roman" w:hAnsi="Times New Roman"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Cs/>
          <w:sz w:val="28"/>
          <w:szCs w:val="28"/>
        </w:rPr>
        <w:t>согласно</w:t>
      </w:r>
      <w:r w:rsidR="00D75703">
        <w:rPr>
          <w:rFonts w:ascii="Times New Roman" w:hAnsi="Times New Roman"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Cs/>
          <w:sz w:val="28"/>
          <w:szCs w:val="28"/>
        </w:rPr>
        <w:t>приложения.</w:t>
      </w:r>
    </w:p>
    <w:p w14:paraId="320FA585" w14:textId="0D6034C8" w:rsidR="00C81906" w:rsidRPr="00272204" w:rsidRDefault="00C81906" w:rsidP="00B20B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Опубликовать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информационном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бюллетене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F4559" w:rsidRPr="00272204">
        <w:rPr>
          <w:rFonts w:ascii="Times New Roman" w:hAnsi="Times New Roman"/>
          <w:sz w:val="28"/>
          <w:szCs w:val="28"/>
        </w:rPr>
        <w:t>Лысогорского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сельского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поселения,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разместить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официальном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сайте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Администрации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F4559" w:rsidRPr="00272204">
        <w:rPr>
          <w:rFonts w:ascii="Times New Roman" w:hAnsi="Times New Roman"/>
          <w:sz w:val="28"/>
          <w:szCs w:val="28"/>
        </w:rPr>
        <w:t>Лысогорского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сельского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поселения.</w:t>
      </w:r>
    </w:p>
    <w:p w14:paraId="1D4D9BC9" w14:textId="39B3A1C8" w:rsidR="00C81906" w:rsidRPr="00272204" w:rsidRDefault="00C81906" w:rsidP="00B20B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3.Настоящее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вступает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силу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дня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официального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опубликования.</w:t>
      </w:r>
    </w:p>
    <w:p w14:paraId="455E37E6" w14:textId="264D2960" w:rsidR="00C81906" w:rsidRPr="00272204" w:rsidRDefault="00C81906" w:rsidP="00B20B55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4.Контроль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исполнением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оставляю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собой.</w:t>
      </w:r>
      <w:r w:rsidR="00D75703">
        <w:rPr>
          <w:rFonts w:ascii="Times New Roman" w:hAnsi="Times New Roman"/>
          <w:sz w:val="28"/>
          <w:szCs w:val="28"/>
        </w:rPr>
        <w:t xml:space="preserve"> </w:t>
      </w:r>
    </w:p>
    <w:p w14:paraId="4A935024" w14:textId="77777777" w:rsidR="00C81906" w:rsidRPr="00272204" w:rsidRDefault="00C81906" w:rsidP="00267F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07649E6" w14:textId="77777777" w:rsidR="00C81906" w:rsidRPr="00272204" w:rsidRDefault="00C81906" w:rsidP="00267F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4FDC7B6" w14:textId="5ECAB7F2" w:rsidR="00C81906" w:rsidRPr="00272204" w:rsidRDefault="00C81906" w:rsidP="00267F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2204">
        <w:rPr>
          <w:sz w:val="28"/>
          <w:szCs w:val="28"/>
        </w:rPr>
        <w:t>Председатель</w:t>
      </w:r>
      <w:r w:rsidR="00D75703">
        <w:rPr>
          <w:sz w:val="28"/>
          <w:szCs w:val="28"/>
        </w:rPr>
        <w:t xml:space="preserve"> </w:t>
      </w:r>
      <w:r w:rsidRPr="00272204">
        <w:rPr>
          <w:sz w:val="28"/>
          <w:szCs w:val="28"/>
        </w:rPr>
        <w:t>Собрания</w:t>
      </w:r>
      <w:r w:rsidR="00D75703">
        <w:rPr>
          <w:sz w:val="28"/>
          <w:szCs w:val="28"/>
        </w:rPr>
        <w:t xml:space="preserve"> </w:t>
      </w:r>
      <w:r w:rsidRPr="00272204">
        <w:rPr>
          <w:sz w:val="28"/>
          <w:szCs w:val="28"/>
        </w:rPr>
        <w:t>депутатов</w:t>
      </w:r>
      <w:r w:rsidR="00D75703">
        <w:rPr>
          <w:sz w:val="28"/>
          <w:szCs w:val="28"/>
        </w:rPr>
        <w:t xml:space="preserve"> </w:t>
      </w:r>
      <w:r w:rsidRPr="00272204">
        <w:rPr>
          <w:sz w:val="28"/>
          <w:szCs w:val="28"/>
        </w:rPr>
        <w:t>–</w:t>
      </w:r>
      <w:r w:rsidR="00D75703">
        <w:rPr>
          <w:sz w:val="28"/>
          <w:szCs w:val="28"/>
        </w:rPr>
        <w:t xml:space="preserve"> </w:t>
      </w:r>
    </w:p>
    <w:p w14:paraId="48DC609B" w14:textId="5333C6B3" w:rsidR="00C81906" w:rsidRPr="00272204" w:rsidRDefault="00C81906" w:rsidP="00267F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2204">
        <w:rPr>
          <w:sz w:val="28"/>
          <w:szCs w:val="28"/>
        </w:rPr>
        <w:t>глава</w:t>
      </w:r>
      <w:r w:rsidR="00D75703">
        <w:rPr>
          <w:sz w:val="28"/>
          <w:szCs w:val="28"/>
        </w:rPr>
        <w:t xml:space="preserve"> </w:t>
      </w:r>
      <w:r w:rsidR="00CF4559" w:rsidRPr="00272204">
        <w:rPr>
          <w:sz w:val="28"/>
          <w:szCs w:val="28"/>
        </w:rPr>
        <w:t>Лысогорского</w:t>
      </w:r>
      <w:r w:rsidR="00D75703">
        <w:rPr>
          <w:sz w:val="28"/>
          <w:szCs w:val="28"/>
        </w:rPr>
        <w:t xml:space="preserve"> </w:t>
      </w:r>
      <w:r w:rsidRPr="00272204">
        <w:rPr>
          <w:sz w:val="28"/>
          <w:szCs w:val="28"/>
        </w:rPr>
        <w:t>сельского</w:t>
      </w:r>
      <w:r w:rsidR="00D75703">
        <w:rPr>
          <w:sz w:val="28"/>
          <w:szCs w:val="28"/>
        </w:rPr>
        <w:t xml:space="preserve"> </w:t>
      </w:r>
      <w:r w:rsidRPr="00272204">
        <w:rPr>
          <w:sz w:val="28"/>
          <w:szCs w:val="28"/>
        </w:rPr>
        <w:t>поселения</w:t>
      </w:r>
      <w:r w:rsidR="00D75703">
        <w:rPr>
          <w:sz w:val="28"/>
          <w:szCs w:val="28"/>
        </w:rPr>
        <w:t xml:space="preserve"> </w:t>
      </w:r>
      <w:r w:rsidRPr="00272204">
        <w:rPr>
          <w:sz w:val="28"/>
          <w:szCs w:val="28"/>
        </w:rPr>
        <w:tab/>
      </w:r>
      <w:r w:rsidR="00D75703">
        <w:rPr>
          <w:sz w:val="28"/>
          <w:szCs w:val="28"/>
        </w:rPr>
        <w:t xml:space="preserve">  </w:t>
      </w:r>
      <w:r w:rsidR="00DF0236" w:rsidRPr="00272204">
        <w:rPr>
          <w:sz w:val="28"/>
          <w:szCs w:val="28"/>
        </w:rPr>
        <w:tab/>
      </w:r>
      <w:r w:rsidR="00D75703">
        <w:rPr>
          <w:sz w:val="28"/>
          <w:szCs w:val="28"/>
        </w:rPr>
        <w:t xml:space="preserve"> </w:t>
      </w:r>
      <w:r w:rsidR="00267FBC" w:rsidRPr="00272204">
        <w:rPr>
          <w:sz w:val="28"/>
          <w:szCs w:val="28"/>
        </w:rPr>
        <w:t>Н.А.</w:t>
      </w:r>
      <w:r w:rsidR="00D75703">
        <w:rPr>
          <w:sz w:val="28"/>
          <w:szCs w:val="28"/>
        </w:rPr>
        <w:t xml:space="preserve"> </w:t>
      </w:r>
      <w:r w:rsidR="00267FBC" w:rsidRPr="00272204">
        <w:rPr>
          <w:sz w:val="28"/>
          <w:szCs w:val="28"/>
        </w:rPr>
        <w:t>Кательницкая</w:t>
      </w:r>
    </w:p>
    <w:p w14:paraId="4972EBD5" w14:textId="77777777" w:rsidR="00C81906" w:rsidRPr="00272204" w:rsidRDefault="00C81906" w:rsidP="00267FBC"/>
    <w:p w14:paraId="17F5B186" w14:textId="77777777" w:rsidR="00014800" w:rsidRDefault="00014800" w:rsidP="00267FBC">
      <w:pPr>
        <w:pStyle w:val="ae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58CE15D5" w14:textId="422B735E" w:rsidR="00C81906" w:rsidRPr="00551B88" w:rsidRDefault="00C81906" w:rsidP="00267FBC">
      <w:pPr>
        <w:pStyle w:val="ae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551B8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75703">
        <w:rPr>
          <w:rFonts w:ascii="Times New Roman" w:hAnsi="Times New Roman" w:cs="Times New Roman"/>
          <w:sz w:val="28"/>
          <w:szCs w:val="28"/>
        </w:rPr>
        <w:t xml:space="preserve"> </w:t>
      </w:r>
      <w:r w:rsidRPr="00551B88">
        <w:rPr>
          <w:rFonts w:ascii="Times New Roman" w:hAnsi="Times New Roman" w:cs="Times New Roman"/>
          <w:sz w:val="28"/>
          <w:szCs w:val="28"/>
        </w:rPr>
        <w:br/>
        <w:t>к</w:t>
      </w:r>
      <w:r w:rsidR="00D75703">
        <w:rPr>
          <w:rFonts w:ascii="Times New Roman" w:hAnsi="Times New Roman" w:cs="Times New Roman"/>
          <w:sz w:val="28"/>
          <w:szCs w:val="28"/>
        </w:rPr>
        <w:t xml:space="preserve"> </w:t>
      </w:r>
      <w:r w:rsidRPr="00551B88">
        <w:rPr>
          <w:rFonts w:ascii="Times New Roman" w:hAnsi="Times New Roman" w:cs="Times New Roman"/>
          <w:sz w:val="28"/>
          <w:szCs w:val="28"/>
        </w:rPr>
        <w:t>решению</w:t>
      </w:r>
      <w:r w:rsidR="00D75703">
        <w:rPr>
          <w:rFonts w:ascii="Times New Roman" w:hAnsi="Times New Roman" w:cs="Times New Roman"/>
          <w:sz w:val="28"/>
          <w:szCs w:val="28"/>
        </w:rPr>
        <w:t xml:space="preserve"> </w:t>
      </w:r>
      <w:r w:rsidRPr="00551B88">
        <w:rPr>
          <w:rFonts w:ascii="Times New Roman" w:hAnsi="Times New Roman" w:cs="Times New Roman"/>
          <w:sz w:val="28"/>
          <w:szCs w:val="28"/>
        </w:rPr>
        <w:t>Собрания</w:t>
      </w:r>
      <w:r w:rsidR="00D75703">
        <w:rPr>
          <w:rFonts w:ascii="Times New Roman" w:hAnsi="Times New Roman" w:cs="Times New Roman"/>
          <w:sz w:val="28"/>
          <w:szCs w:val="28"/>
        </w:rPr>
        <w:t xml:space="preserve"> </w:t>
      </w:r>
      <w:r w:rsidRPr="00551B88">
        <w:rPr>
          <w:rFonts w:ascii="Times New Roman" w:hAnsi="Times New Roman" w:cs="Times New Roman"/>
          <w:sz w:val="28"/>
          <w:szCs w:val="28"/>
        </w:rPr>
        <w:t>депутатов</w:t>
      </w:r>
      <w:r w:rsidR="00D75703">
        <w:rPr>
          <w:rFonts w:ascii="Times New Roman" w:hAnsi="Times New Roman" w:cs="Times New Roman"/>
          <w:sz w:val="28"/>
          <w:szCs w:val="28"/>
        </w:rPr>
        <w:t xml:space="preserve"> </w:t>
      </w:r>
      <w:r w:rsidR="00CF4559" w:rsidRPr="00551B88">
        <w:rPr>
          <w:rFonts w:ascii="Times New Roman" w:hAnsi="Times New Roman" w:cs="Times New Roman"/>
          <w:sz w:val="28"/>
          <w:szCs w:val="28"/>
        </w:rPr>
        <w:t>Лысогорского</w:t>
      </w:r>
      <w:r w:rsidR="00D75703">
        <w:rPr>
          <w:rFonts w:ascii="Times New Roman" w:hAnsi="Times New Roman" w:cs="Times New Roman"/>
          <w:sz w:val="28"/>
          <w:szCs w:val="28"/>
        </w:rPr>
        <w:t xml:space="preserve"> </w:t>
      </w:r>
      <w:r w:rsidRPr="00551B88">
        <w:rPr>
          <w:rFonts w:ascii="Times New Roman" w:hAnsi="Times New Roman" w:cs="Times New Roman"/>
          <w:sz w:val="28"/>
          <w:szCs w:val="28"/>
        </w:rPr>
        <w:t>сельского</w:t>
      </w:r>
      <w:r w:rsidR="00D75703">
        <w:rPr>
          <w:rFonts w:ascii="Times New Roman" w:hAnsi="Times New Roman" w:cs="Times New Roman"/>
          <w:sz w:val="28"/>
          <w:szCs w:val="28"/>
        </w:rPr>
        <w:t xml:space="preserve"> </w:t>
      </w:r>
      <w:r w:rsidRPr="00551B88">
        <w:rPr>
          <w:rFonts w:ascii="Times New Roman" w:hAnsi="Times New Roman" w:cs="Times New Roman"/>
          <w:sz w:val="28"/>
          <w:szCs w:val="28"/>
        </w:rPr>
        <w:t>поселения</w:t>
      </w:r>
    </w:p>
    <w:p w14:paraId="752862D8" w14:textId="15A6E887" w:rsidR="00C81906" w:rsidRPr="00551B88" w:rsidRDefault="00C81906" w:rsidP="00267FBC">
      <w:pPr>
        <w:pStyle w:val="ae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551B88">
        <w:rPr>
          <w:rFonts w:ascii="Times New Roman" w:hAnsi="Times New Roman" w:cs="Times New Roman"/>
          <w:sz w:val="28"/>
          <w:szCs w:val="28"/>
        </w:rPr>
        <w:t>от</w:t>
      </w:r>
      <w:r w:rsidR="00D75703">
        <w:rPr>
          <w:rFonts w:ascii="Times New Roman" w:hAnsi="Times New Roman" w:cs="Times New Roman"/>
          <w:sz w:val="28"/>
          <w:szCs w:val="28"/>
        </w:rPr>
        <w:t xml:space="preserve"> </w:t>
      </w:r>
      <w:r w:rsidR="00ED2CAF" w:rsidRPr="00551B88">
        <w:rPr>
          <w:rFonts w:ascii="Times New Roman" w:hAnsi="Times New Roman" w:cs="Times New Roman"/>
          <w:sz w:val="28"/>
          <w:szCs w:val="28"/>
        </w:rPr>
        <w:t>21</w:t>
      </w:r>
      <w:r w:rsidRPr="00551B88">
        <w:rPr>
          <w:rFonts w:ascii="Times New Roman" w:hAnsi="Times New Roman" w:cs="Times New Roman"/>
          <w:sz w:val="28"/>
          <w:szCs w:val="28"/>
        </w:rPr>
        <w:t>.0</w:t>
      </w:r>
      <w:r w:rsidR="00ED2CAF" w:rsidRPr="00551B88">
        <w:rPr>
          <w:rFonts w:ascii="Times New Roman" w:hAnsi="Times New Roman" w:cs="Times New Roman"/>
          <w:sz w:val="28"/>
          <w:szCs w:val="28"/>
        </w:rPr>
        <w:t>6</w:t>
      </w:r>
      <w:r w:rsidRPr="00551B88">
        <w:rPr>
          <w:rFonts w:ascii="Times New Roman" w:hAnsi="Times New Roman" w:cs="Times New Roman"/>
          <w:sz w:val="28"/>
          <w:szCs w:val="28"/>
        </w:rPr>
        <w:t>.2021</w:t>
      </w:r>
      <w:r w:rsidR="00D75703">
        <w:rPr>
          <w:rFonts w:ascii="Times New Roman" w:hAnsi="Times New Roman" w:cs="Times New Roman"/>
          <w:sz w:val="28"/>
          <w:szCs w:val="28"/>
        </w:rPr>
        <w:t xml:space="preserve"> </w:t>
      </w:r>
      <w:r w:rsidRPr="00551B88">
        <w:rPr>
          <w:rFonts w:ascii="Times New Roman" w:hAnsi="Times New Roman" w:cs="Times New Roman"/>
          <w:sz w:val="28"/>
          <w:szCs w:val="28"/>
        </w:rPr>
        <w:t>№</w:t>
      </w:r>
      <w:r w:rsidR="00D75703">
        <w:rPr>
          <w:rFonts w:ascii="Times New Roman" w:hAnsi="Times New Roman" w:cs="Times New Roman"/>
          <w:sz w:val="28"/>
          <w:szCs w:val="28"/>
        </w:rPr>
        <w:t xml:space="preserve"> </w:t>
      </w:r>
      <w:r w:rsidR="00ED2CAF" w:rsidRPr="00551B88">
        <w:rPr>
          <w:rFonts w:ascii="Times New Roman" w:hAnsi="Times New Roman" w:cs="Times New Roman"/>
          <w:sz w:val="28"/>
          <w:szCs w:val="28"/>
        </w:rPr>
        <w:t>181</w:t>
      </w:r>
    </w:p>
    <w:p w14:paraId="2964E9D6" w14:textId="77777777" w:rsidR="00C81906" w:rsidRPr="00272204" w:rsidRDefault="00C81906" w:rsidP="00267FBC">
      <w:pPr>
        <w:rPr>
          <w:rFonts w:ascii="Times New Roman" w:eastAsia="Calibri" w:hAnsi="Times New Roman"/>
          <w:b/>
          <w:bCs/>
          <w:sz w:val="28"/>
          <w:szCs w:val="28"/>
        </w:rPr>
      </w:pPr>
    </w:p>
    <w:p w14:paraId="1F6B89D7" w14:textId="1BE8B86B" w:rsidR="00C81906" w:rsidRPr="00272204" w:rsidRDefault="00D75703" w:rsidP="00267FBC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81906" w:rsidRPr="00272204">
        <w:rPr>
          <w:rFonts w:ascii="Times New Roman" w:hAnsi="Times New Roman"/>
          <w:sz w:val="28"/>
          <w:szCs w:val="28"/>
        </w:rPr>
        <w:t>УТВЕРЖДЕНО</w:t>
      </w:r>
    </w:p>
    <w:p w14:paraId="7B93C170" w14:textId="49F791C1" w:rsidR="00C81906" w:rsidRPr="00272204" w:rsidRDefault="00D75703" w:rsidP="00267FBC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11D71" w:rsidRPr="00272204">
        <w:rPr>
          <w:rFonts w:ascii="Times New Roman" w:hAnsi="Times New Roman"/>
          <w:sz w:val="28"/>
          <w:szCs w:val="28"/>
        </w:rPr>
        <w:t>Распоряже</w:t>
      </w:r>
      <w:r w:rsidR="00C81906" w:rsidRPr="00272204">
        <w:rPr>
          <w:rFonts w:ascii="Times New Roman" w:hAnsi="Times New Roman"/>
          <w:sz w:val="28"/>
          <w:szCs w:val="28"/>
        </w:rPr>
        <w:t>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Главы</w:t>
      </w:r>
    </w:p>
    <w:p w14:paraId="6E70D8B3" w14:textId="32B7F1EF" w:rsidR="00C81906" w:rsidRPr="00272204" w:rsidRDefault="00D75703" w:rsidP="00267FBC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F4559" w:rsidRPr="00272204">
        <w:rPr>
          <w:rFonts w:ascii="Times New Roman" w:hAnsi="Times New Roman"/>
          <w:sz w:val="28"/>
          <w:szCs w:val="28"/>
        </w:rPr>
        <w:t>Лысогорского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поселения</w:t>
      </w:r>
    </w:p>
    <w:p w14:paraId="7A364455" w14:textId="2416A0BA" w:rsidR="00C81906" w:rsidRPr="00272204" w:rsidRDefault="00D75703" w:rsidP="00267FBC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81906" w:rsidRPr="00272204">
        <w:rPr>
          <w:rFonts w:ascii="Times New Roman" w:hAnsi="Times New Roman"/>
          <w:sz w:val="28"/>
          <w:szCs w:val="28"/>
        </w:rPr>
        <w:t>Куйбышевского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района</w:t>
      </w:r>
    </w:p>
    <w:p w14:paraId="0EE87415" w14:textId="3CD71FBD" w:rsidR="00C81906" w:rsidRPr="00272204" w:rsidRDefault="00D75703" w:rsidP="00267FBC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81906" w:rsidRPr="00272204">
        <w:rPr>
          <w:rFonts w:ascii="Times New Roman" w:hAnsi="Times New Roman"/>
          <w:sz w:val="28"/>
          <w:szCs w:val="28"/>
        </w:rPr>
        <w:t>от__________№____</w:t>
      </w:r>
    </w:p>
    <w:p w14:paraId="288042DC" w14:textId="77777777" w:rsidR="00C81906" w:rsidRPr="00272204" w:rsidRDefault="00C81906" w:rsidP="00267FBC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5B91CB03" w14:textId="6F44FBD8" w:rsidR="00C81906" w:rsidRPr="00272204" w:rsidRDefault="00D75703" w:rsidP="00DF0236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81906" w:rsidRPr="00272204">
        <w:rPr>
          <w:rFonts w:ascii="Times New Roman" w:hAnsi="Times New Roman"/>
          <w:sz w:val="28"/>
          <w:szCs w:val="28"/>
        </w:rPr>
        <w:t>СОГЛАСОВАНО</w:t>
      </w:r>
    </w:p>
    <w:p w14:paraId="03260ACF" w14:textId="6AE25E07" w:rsidR="00C81906" w:rsidRPr="00272204" w:rsidRDefault="00D75703" w:rsidP="00DF0236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81906" w:rsidRPr="00272204">
        <w:rPr>
          <w:rFonts w:ascii="Times New Roman" w:hAnsi="Times New Roman"/>
          <w:sz w:val="28"/>
          <w:szCs w:val="28"/>
        </w:rPr>
        <w:t>Атаман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5795D12" w14:textId="26B3D896" w:rsidR="00C81906" w:rsidRPr="00272204" w:rsidRDefault="00D75703" w:rsidP="00DF0236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81906" w:rsidRPr="00272204">
        <w:rPr>
          <w:rFonts w:ascii="Times New Roman" w:hAnsi="Times New Roman"/>
          <w:sz w:val="28"/>
          <w:szCs w:val="28"/>
        </w:rPr>
        <w:t>Юртового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казачьего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BF46C61" w14:textId="1644B94D" w:rsidR="00C81906" w:rsidRPr="00272204" w:rsidRDefault="00D75703" w:rsidP="00DF0236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81906" w:rsidRPr="00272204">
        <w:rPr>
          <w:rFonts w:ascii="Times New Roman" w:hAnsi="Times New Roman"/>
          <w:sz w:val="28"/>
          <w:szCs w:val="28"/>
        </w:rPr>
        <w:t>«Куйбышевский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юрт»</w:t>
      </w:r>
    </w:p>
    <w:p w14:paraId="6AEECB35" w14:textId="719E574E" w:rsidR="00C81906" w:rsidRPr="00272204" w:rsidRDefault="00D75703" w:rsidP="00DF0236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81906" w:rsidRPr="00272204">
        <w:rPr>
          <w:rFonts w:ascii="Times New Roman" w:hAnsi="Times New Roman"/>
          <w:sz w:val="28"/>
          <w:szCs w:val="28"/>
        </w:rPr>
        <w:t>Окружного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казачьего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общества</w:t>
      </w:r>
    </w:p>
    <w:p w14:paraId="65F6A7C3" w14:textId="3E558DC9" w:rsidR="00C81906" w:rsidRPr="00272204" w:rsidRDefault="00D75703" w:rsidP="00DF0236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81906" w:rsidRPr="00272204">
        <w:rPr>
          <w:rFonts w:ascii="Times New Roman" w:hAnsi="Times New Roman"/>
          <w:sz w:val="28"/>
          <w:szCs w:val="28"/>
        </w:rPr>
        <w:t>Таганрогский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округ</w:t>
      </w:r>
    </w:p>
    <w:p w14:paraId="428ED941" w14:textId="72CC890E" w:rsidR="00C81906" w:rsidRPr="00272204" w:rsidRDefault="00D75703" w:rsidP="00DF0236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81906" w:rsidRPr="00272204">
        <w:rPr>
          <w:rFonts w:ascii="Times New Roman" w:hAnsi="Times New Roman"/>
          <w:sz w:val="28"/>
          <w:szCs w:val="28"/>
        </w:rPr>
        <w:t>войскового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казачьего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общества</w:t>
      </w:r>
    </w:p>
    <w:p w14:paraId="7D315E4A" w14:textId="703F5DF4" w:rsidR="00C81906" w:rsidRPr="00272204" w:rsidRDefault="00D75703" w:rsidP="00DF0236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81906" w:rsidRPr="00272204">
        <w:rPr>
          <w:rFonts w:ascii="Times New Roman" w:hAnsi="Times New Roman"/>
          <w:sz w:val="28"/>
          <w:szCs w:val="28"/>
        </w:rPr>
        <w:t>«Всевеликое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войско</w:t>
      </w: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Донское»</w:t>
      </w:r>
    </w:p>
    <w:p w14:paraId="69FB2841" w14:textId="77777777" w:rsidR="00C81906" w:rsidRPr="00272204" w:rsidRDefault="00C81906" w:rsidP="00DF0236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14:paraId="63442AB1" w14:textId="52FD53C5" w:rsidR="00C81906" w:rsidRPr="00272204" w:rsidRDefault="00D75703" w:rsidP="00DF0236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81906" w:rsidRPr="00272204">
        <w:rPr>
          <w:rFonts w:ascii="Times New Roman" w:hAnsi="Times New Roman"/>
          <w:sz w:val="28"/>
          <w:szCs w:val="28"/>
        </w:rPr>
        <w:t>Письмо</w:t>
      </w: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587D6E" w:rsidRPr="00272204">
        <w:rPr>
          <w:rFonts w:ascii="Times New Roman" w:hAnsi="Times New Roman"/>
          <w:sz w:val="28"/>
          <w:szCs w:val="28"/>
        </w:rPr>
        <w:t>07.07.2021</w:t>
      </w: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№</w:t>
      </w:r>
      <w:r w:rsidR="00587D6E" w:rsidRPr="00272204">
        <w:rPr>
          <w:rFonts w:ascii="Times New Roman" w:hAnsi="Times New Roman"/>
          <w:sz w:val="28"/>
          <w:szCs w:val="28"/>
        </w:rPr>
        <w:t>2</w:t>
      </w:r>
    </w:p>
    <w:p w14:paraId="4926A36A" w14:textId="77777777" w:rsidR="00C81906" w:rsidRPr="00272204" w:rsidRDefault="00C81906" w:rsidP="00267FBC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14:paraId="6A57EE8D" w14:textId="77777777" w:rsidR="00C81906" w:rsidRPr="00272204" w:rsidRDefault="00C81906" w:rsidP="00267FBC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14:paraId="4A677748" w14:textId="77777777" w:rsidR="00C81906" w:rsidRPr="00272204" w:rsidRDefault="00C81906" w:rsidP="00CF0584">
      <w:pPr>
        <w:jc w:val="center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УСТАВ</w:t>
      </w:r>
    </w:p>
    <w:p w14:paraId="7E57D9BF" w14:textId="2626ED75" w:rsidR="00C81906" w:rsidRPr="00272204" w:rsidRDefault="00C81906" w:rsidP="00CF0584">
      <w:pPr>
        <w:jc w:val="center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</w:p>
    <w:p w14:paraId="0B49775D" w14:textId="5E8DD4FF" w:rsidR="00C81906" w:rsidRPr="00272204" w:rsidRDefault="00C81906" w:rsidP="00CF0584">
      <w:pPr>
        <w:jc w:val="center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«Тузлов»</w:t>
      </w:r>
    </w:p>
    <w:p w14:paraId="1C74F1BF" w14:textId="750DB085" w:rsidR="00C81906" w:rsidRPr="00272204" w:rsidRDefault="00C81906" w:rsidP="00CF0584">
      <w:pPr>
        <w:jc w:val="center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Юртового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</w:p>
    <w:p w14:paraId="4D6AE063" w14:textId="2B06727B" w:rsidR="00C81906" w:rsidRPr="00272204" w:rsidRDefault="00C81906" w:rsidP="00CF0584">
      <w:pPr>
        <w:jc w:val="center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«Куйбышевский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юрт»</w:t>
      </w:r>
    </w:p>
    <w:p w14:paraId="182F120E" w14:textId="6B06627B" w:rsidR="00C81906" w:rsidRPr="00272204" w:rsidRDefault="00C81906" w:rsidP="00CF0584">
      <w:pPr>
        <w:jc w:val="center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Окружного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</w:p>
    <w:p w14:paraId="60D45FA0" w14:textId="7C0E6100" w:rsidR="00C81906" w:rsidRPr="00272204" w:rsidRDefault="00C81906" w:rsidP="00CF0584">
      <w:pPr>
        <w:jc w:val="center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Таганрогский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округ</w:t>
      </w:r>
    </w:p>
    <w:p w14:paraId="4E657456" w14:textId="2BDECEF4" w:rsidR="00C81906" w:rsidRPr="00272204" w:rsidRDefault="00C81906" w:rsidP="00CF0584">
      <w:pPr>
        <w:jc w:val="center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войскового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</w:p>
    <w:p w14:paraId="252CE0B5" w14:textId="73D76039" w:rsidR="00C81906" w:rsidRPr="00272204" w:rsidRDefault="00C81906" w:rsidP="00CF0584">
      <w:pPr>
        <w:jc w:val="center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«Всевеликое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войско</w:t>
      </w:r>
    </w:p>
    <w:p w14:paraId="45B554F3" w14:textId="77777777" w:rsidR="00C81906" w:rsidRPr="00272204" w:rsidRDefault="00C81906" w:rsidP="00CF0584">
      <w:pPr>
        <w:jc w:val="center"/>
        <w:rPr>
          <w:rFonts w:ascii="Times New Roman" w:hAnsi="Times New Roman"/>
          <w:sz w:val="28"/>
          <w:szCs w:val="28"/>
        </w:rPr>
      </w:pPr>
    </w:p>
    <w:p w14:paraId="5888B5E8" w14:textId="77777777" w:rsidR="00C81906" w:rsidRPr="00272204" w:rsidRDefault="00C81906" w:rsidP="00267FBC">
      <w:pPr>
        <w:widowControl w:val="0"/>
        <w:autoSpaceDE w:val="0"/>
        <w:autoSpaceDN w:val="0"/>
        <w:ind w:right="1303"/>
        <w:jc w:val="center"/>
        <w:rPr>
          <w:rFonts w:ascii="Times New Roman" w:hAnsi="Times New Roman"/>
          <w:sz w:val="28"/>
        </w:rPr>
      </w:pPr>
    </w:p>
    <w:p w14:paraId="0FB77800" w14:textId="39C9E65B" w:rsidR="00C81906" w:rsidRPr="00272204" w:rsidRDefault="00C81906" w:rsidP="00CF0584">
      <w:pPr>
        <w:jc w:val="center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2021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г.</w:t>
      </w:r>
    </w:p>
    <w:p w14:paraId="0C834F00" w14:textId="52B0F30A" w:rsidR="00C81906" w:rsidRPr="00272204" w:rsidRDefault="00D75703" w:rsidP="00267FBC">
      <w:pPr>
        <w:widowControl w:val="0"/>
        <w:tabs>
          <w:tab w:val="left" w:pos="3918"/>
        </w:tabs>
        <w:autoSpaceDE w:val="0"/>
        <w:autoSpaceDN w:val="0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14:paraId="247A72EA" w14:textId="77777777" w:rsidR="00C81906" w:rsidRPr="00272204" w:rsidRDefault="00C81906" w:rsidP="00267FBC">
      <w:pPr>
        <w:widowControl w:val="0"/>
        <w:tabs>
          <w:tab w:val="left" w:pos="3918"/>
        </w:tabs>
        <w:autoSpaceDE w:val="0"/>
        <w:autoSpaceDN w:val="0"/>
        <w:outlineLvl w:val="1"/>
        <w:rPr>
          <w:rFonts w:ascii="Times New Roman" w:hAnsi="Times New Roman"/>
          <w:b/>
          <w:sz w:val="28"/>
          <w:szCs w:val="28"/>
        </w:rPr>
      </w:pPr>
    </w:p>
    <w:p w14:paraId="08975287" w14:textId="77777777" w:rsidR="00C81906" w:rsidRPr="00272204" w:rsidRDefault="00C81906" w:rsidP="00267FBC">
      <w:pPr>
        <w:widowControl w:val="0"/>
        <w:tabs>
          <w:tab w:val="left" w:pos="3918"/>
        </w:tabs>
        <w:autoSpaceDE w:val="0"/>
        <w:autoSpaceDN w:val="0"/>
        <w:outlineLvl w:val="1"/>
        <w:rPr>
          <w:rFonts w:ascii="Times New Roman" w:hAnsi="Times New Roman"/>
          <w:b/>
          <w:sz w:val="28"/>
          <w:szCs w:val="28"/>
        </w:rPr>
      </w:pPr>
    </w:p>
    <w:p w14:paraId="3045BE84" w14:textId="77777777" w:rsidR="00C81906" w:rsidRPr="00272204" w:rsidRDefault="00C81906" w:rsidP="00267FBC">
      <w:pPr>
        <w:widowControl w:val="0"/>
        <w:tabs>
          <w:tab w:val="left" w:pos="3918"/>
        </w:tabs>
        <w:autoSpaceDE w:val="0"/>
        <w:autoSpaceDN w:val="0"/>
        <w:outlineLvl w:val="1"/>
        <w:rPr>
          <w:rFonts w:ascii="Times New Roman" w:hAnsi="Times New Roman"/>
          <w:b/>
          <w:sz w:val="28"/>
          <w:szCs w:val="28"/>
        </w:rPr>
      </w:pPr>
    </w:p>
    <w:p w14:paraId="7EAA8DA4" w14:textId="0804AF62" w:rsidR="00C81906" w:rsidRPr="00272204" w:rsidRDefault="00C81906" w:rsidP="00267FBC">
      <w:pPr>
        <w:widowControl w:val="0"/>
        <w:tabs>
          <w:tab w:val="left" w:pos="3918"/>
        </w:tabs>
        <w:autoSpaceDE w:val="0"/>
        <w:autoSpaceDN w:val="0"/>
        <w:outlineLvl w:val="1"/>
        <w:rPr>
          <w:rFonts w:ascii="Times New Roman" w:hAnsi="Times New Roman"/>
          <w:b/>
          <w:sz w:val="28"/>
          <w:szCs w:val="28"/>
        </w:rPr>
      </w:pPr>
    </w:p>
    <w:p w14:paraId="36C90510" w14:textId="58D41512" w:rsidR="00277746" w:rsidRPr="00272204" w:rsidRDefault="00277746" w:rsidP="00267FBC">
      <w:pPr>
        <w:widowControl w:val="0"/>
        <w:tabs>
          <w:tab w:val="left" w:pos="3918"/>
        </w:tabs>
        <w:autoSpaceDE w:val="0"/>
        <w:autoSpaceDN w:val="0"/>
        <w:outlineLvl w:val="1"/>
        <w:rPr>
          <w:rFonts w:ascii="Times New Roman" w:hAnsi="Times New Roman"/>
          <w:b/>
          <w:sz w:val="28"/>
          <w:szCs w:val="28"/>
        </w:rPr>
      </w:pPr>
    </w:p>
    <w:p w14:paraId="5B3940B5" w14:textId="77777777" w:rsidR="00277746" w:rsidRPr="00272204" w:rsidRDefault="00277746" w:rsidP="00267FBC">
      <w:pPr>
        <w:widowControl w:val="0"/>
        <w:tabs>
          <w:tab w:val="left" w:pos="3918"/>
        </w:tabs>
        <w:autoSpaceDE w:val="0"/>
        <w:autoSpaceDN w:val="0"/>
        <w:outlineLvl w:val="1"/>
        <w:rPr>
          <w:rFonts w:ascii="Times New Roman" w:hAnsi="Times New Roman"/>
          <w:b/>
          <w:sz w:val="28"/>
          <w:szCs w:val="28"/>
        </w:rPr>
      </w:pPr>
    </w:p>
    <w:p w14:paraId="7008B58D" w14:textId="47A80E7D" w:rsidR="00C81906" w:rsidRDefault="00C81906" w:rsidP="00267FBC">
      <w:pPr>
        <w:widowControl w:val="0"/>
        <w:tabs>
          <w:tab w:val="left" w:pos="3918"/>
        </w:tabs>
        <w:autoSpaceDE w:val="0"/>
        <w:autoSpaceDN w:val="0"/>
        <w:outlineLvl w:val="1"/>
        <w:rPr>
          <w:rFonts w:ascii="Times New Roman" w:hAnsi="Times New Roman"/>
          <w:b/>
          <w:sz w:val="28"/>
          <w:szCs w:val="28"/>
        </w:rPr>
      </w:pPr>
    </w:p>
    <w:p w14:paraId="15409CB7" w14:textId="6AC8E102" w:rsidR="00014800" w:rsidRDefault="00014800" w:rsidP="00267FBC">
      <w:pPr>
        <w:widowControl w:val="0"/>
        <w:tabs>
          <w:tab w:val="left" w:pos="3918"/>
        </w:tabs>
        <w:autoSpaceDE w:val="0"/>
        <w:autoSpaceDN w:val="0"/>
        <w:outlineLvl w:val="1"/>
        <w:rPr>
          <w:rFonts w:ascii="Times New Roman" w:hAnsi="Times New Roman"/>
          <w:b/>
          <w:sz w:val="28"/>
          <w:szCs w:val="28"/>
        </w:rPr>
      </w:pPr>
    </w:p>
    <w:p w14:paraId="376D0356" w14:textId="77777777" w:rsidR="00014800" w:rsidRPr="00272204" w:rsidRDefault="00014800" w:rsidP="00267FBC">
      <w:pPr>
        <w:widowControl w:val="0"/>
        <w:tabs>
          <w:tab w:val="left" w:pos="3918"/>
        </w:tabs>
        <w:autoSpaceDE w:val="0"/>
        <w:autoSpaceDN w:val="0"/>
        <w:outlineLvl w:val="1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1C675963" w14:textId="77777777" w:rsidR="00CF4559" w:rsidRPr="00272204" w:rsidRDefault="00CF4559" w:rsidP="00267FBC">
      <w:pPr>
        <w:widowControl w:val="0"/>
        <w:tabs>
          <w:tab w:val="left" w:pos="3918"/>
        </w:tabs>
        <w:autoSpaceDE w:val="0"/>
        <w:autoSpaceDN w:val="0"/>
        <w:outlineLvl w:val="1"/>
        <w:rPr>
          <w:rFonts w:ascii="Times New Roman" w:hAnsi="Times New Roman"/>
          <w:b/>
          <w:sz w:val="28"/>
          <w:szCs w:val="28"/>
        </w:rPr>
      </w:pPr>
    </w:p>
    <w:p w14:paraId="1929CE7F" w14:textId="70A9F38E" w:rsidR="00C81906" w:rsidRPr="00272204" w:rsidRDefault="00C81906" w:rsidP="00267FBC">
      <w:pPr>
        <w:widowControl w:val="0"/>
        <w:tabs>
          <w:tab w:val="left" w:pos="3918"/>
        </w:tabs>
        <w:autoSpaceDE w:val="0"/>
        <w:autoSpaceDN w:val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72204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</w:t>
      </w:r>
      <w:r w:rsidRPr="00272204">
        <w:rPr>
          <w:rFonts w:ascii="Times New Roman" w:hAnsi="Times New Roman"/>
          <w:b/>
          <w:bCs/>
          <w:sz w:val="28"/>
          <w:szCs w:val="28"/>
        </w:rPr>
        <w:t>.Общие</w:t>
      </w:r>
      <w:r w:rsidR="00D75703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272204">
        <w:rPr>
          <w:rFonts w:ascii="Times New Roman" w:hAnsi="Times New Roman"/>
          <w:b/>
          <w:bCs/>
          <w:sz w:val="28"/>
          <w:szCs w:val="28"/>
        </w:rPr>
        <w:t>положения.</w:t>
      </w:r>
    </w:p>
    <w:p w14:paraId="73E3A3BE" w14:textId="77777777" w:rsidR="00C81906" w:rsidRPr="00272204" w:rsidRDefault="00C81906" w:rsidP="00267FBC">
      <w:pPr>
        <w:widowControl w:val="0"/>
        <w:autoSpaceDE w:val="0"/>
        <w:autoSpaceDN w:val="0"/>
        <w:rPr>
          <w:rFonts w:ascii="Times New Roman" w:hAnsi="Times New Roman"/>
          <w:b/>
          <w:sz w:val="28"/>
          <w:szCs w:val="28"/>
        </w:rPr>
      </w:pPr>
    </w:p>
    <w:p w14:paraId="49B5E3AF" w14:textId="70739FF6" w:rsidR="00C81906" w:rsidRPr="00272204" w:rsidRDefault="00AC72E9" w:rsidP="00267FBC">
      <w:pPr>
        <w:jc w:val="both"/>
        <w:rPr>
          <w:rFonts w:ascii="Times New Roman" w:hAnsi="Times New Roman"/>
          <w:sz w:val="28"/>
          <w:szCs w:val="28"/>
        </w:rPr>
      </w:pPr>
      <w:r w:rsidRPr="00272204">
        <w:tab/>
      </w:r>
      <w:r w:rsidR="00C81906" w:rsidRPr="00272204">
        <w:rPr>
          <w:rFonts w:ascii="Times New Roman" w:hAnsi="Times New Roman"/>
          <w:sz w:val="28"/>
          <w:szCs w:val="28"/>
        </w:rPr>
        <w:t>1.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Настоящий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Устав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распространяется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общество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«Тузлов»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Юртового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«Куйбышевский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юрт»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Окружного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Таганрогский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округ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войскового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«Всевеликое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войско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Донское»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(далее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–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общество).</w:t>
      </w:r>
    </w:p>
    <w:p w14:paraId="61EC8CCF" w14:textId="591FC13D" w:rsidR="00C81906" w:rsidRPr="00272204" w:rsidRDefault="00267FBC" w:rsidP="00267F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общество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создано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(сформировано)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путем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объединения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граждан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Федерации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членов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семей,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осуществляющих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свою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деятельность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территории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F4559" w:rsidRPr="00272204">
        <w:rPr>
          <w:rFonts w:ascii="Times New Roman" w:hAnsi="Times New Roman"/>
          <w:sz w:val="28"/>
          <w:szCs w:val="28"/>
        </w:rPr>
        <w:t>Лысогорского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сельского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поселения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Куйбышевского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района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Ростовской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области.</w:t>
      </w:r>
    </w:p>
    <w:p w14:paraId="4AE2D20A" w14:textId="1CF1B919" w:rsidR="00C81906" w:rsidRPr="00272204" w:rsidRDefault="00267FBC" w:rsidP="00267FBC">
      <w:pPr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ab/>
      </w:r>
      <w:r w:rsidR="00C81906" w:rsidRPr="00272204">
        <w:rPr>
          <w:rFonts w:ascii="Times New Roman" w:hAnsi="Times New Roman"/>
          <w:sz w:val="28"/>
          <w:szCs w:val="28"/>
        </w:rPr>
        <w:t>3.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общество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имеет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полное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сокращенное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наименование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русском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языке.</w:t>
      </w:r>
    </w:p>
    <w:p w14:paraId="7AA0B899" w14:textId="75B6E8CA" w:rsidR="00C81906" w:rsidRPr="00272204" w:rsidRDefault="00C81906" w:rsidP="00267FBC">
      <w:pPr>
        <w:widowControl w:val="0"/>
        <w:tabs>
          <w:tab w:val="left" w:pos="964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Полное</w:t>
      </w:r>
      <w:r w:rsidR="00D7570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наименование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–Хуторское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«Тузлов»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«Куйбышевский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юрт»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Окружного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Таганрогский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округ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войскового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«Всевеликое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войско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Донское.</w:t>
      </w:r>
    </w:p>
    <w:p w14:paraId="02D6C62A" w14:textId="3DA5374A" w:rsidR="00C81906" w:rsidRPr="00272204" w:rsidRDefault="00C81906" w:rsidP="00267FBC">
      <w:pPr>
        <w:widowControl w:val="0"/>
        <w:tabs>
          <w:tab w:val="left" w:pos="9543"/>
        </w:tabs>
        <w:autoSpaceDE w:val="0"/>
        <w:autoSpaceDN w:val="0"/>
        <w:ind w:left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Сокращенное</w:t>
      </w:r>
      <w:r w:rsidR="00D7570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наименование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–ХКО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«Тузлов».</w:t>
      </w:r>
    </w:p>
    <w:p w14:paraId="7575F7EC" w14:textId="1A620615" w:rsidR="00C81906" w:rsidRPr="00272204" w:rsidRDefault="00C81906" w:rsidP="00C10CFC">
      <w:pPr>
        <w:widowControl w:val="0"/>
        <w:tabs>
          <w:tab w:val="left" w:pos="9543"/>
        </w:tabs>
        <w:autoSpaceDE w:val="0"/>
        <w:autoSpaceDN w:val="0"/>
        <w:ind w:left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4.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Местонахождение</w:t>
      </w:r>
      <w:r w:rsidR="00D7570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органов</w:t>
      </w:r>
      <w:r w:rsidR="00D7570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–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3049CA" w:rsidRPr="00272204">
        <w:rPr>
          <w:rFonts w:ascii="Times New Roman" w:hAnsi="Times New Roman"/>
          <w:sz w:val="28"/>
          <w:szCs w:val="28"/>
        </w:rPr>
        <w:t>346959,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3049CA" w:rsidRPr="00272204">
        <w:rPr>
          <w:rFonts w:ascii="Times New Roman" w:hAnsi="Times New Roman"/>
          <w:sz w:val="28"/>
          <w:szCs w:val="28"/>
        </w:rPr>
        <w:t>Ростовская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3049CA" w:rsidRPr="00272204">
        <w:rPr>
          <w:rFonts w:ascii="Times New Roman" w:hAnsi="Times New Roman"/>
          <w:sz w:val="28"/>
          <w:szCs w:val="28"/>
        </w:rPr>
        <w:t>область,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3049CA" w:rsidRPr="00272204">
        <w:rPr>
          <w:rFonts w:ascii="Times New Roman" w:hAnsi="Times New Roman"/>
          <w:sz w:val="28"/>
          <w:szCs w:val="28"/>
        </w:rPr>
        <w:t>Куйбышевский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3049CA" w:rsidRPr="00272204">
        <w:rPr>
          <w:rFonts w:ascii="Times New Roman" w:hAnsi="Times New Roman"/>
          <w:sz w:val="28"/>
          <w:szCs w:val="28"/>
        </w:rPr>
        <w:t>район,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3049CA" w:rsidRPr="00272204">
        <w:rPr>
          <w:rFonts w:ascii="Times New Roman" w:hAnsi="Times New Roman"/>
          <w:sz w:val="28"/>
          <w:szCs w:val="28"/>
        </w:rPr>
        <w:t>село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3049CA" w:rsidRPr="00272204">
        <w:rPr>
          <w:rFonts w:ascii="Times New Roman" w:hAnsi="Times New Roman"/>
          <w:sz w:val="28"/>
          <w:szCs w:val="28"/>
        </w:rPr>
        <w:t>Лысогорка,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3049CA" w:rsidRPr="00272204">
        <w:rPr>
          <w:rFonts w:ascii="Times New Roman" w:hAnsi="Times New Roman"/>
          <w:sz w:val="28"/>
          <w:szCs w:val="28"/>
        </w:rPr>
        <w:t>улица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3049CA" w:rsidRPr="00272204">
        <w:rPr>
          <w:rFonts w:ascii="Times New Roman" w:hAnsi="Times New Roman"/>
          <w:sz w:val="28"/>
          <w:szCs w:val="28"/>
        </w:rPr>
        <w:t>Кушнарева,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3049CA" w:rsidRPr="00272204">
        <w:rPr>
          <w:rFonts w:ascii="Times New Roman" w:hAnsi="Times New Roman"/>
          <w:sz w:val="28"/>
          <w:szCs w:val="28"/>
        </w:rPr>
        <w:t>дом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3049CA" w:rsidRPr="00272204">
        <w:rPr>
          <w:rFonts w:ascii="Times New Roman" w:hAnsi="Times New Roman"/>
          <w:sz w:val="28"/>
          <w:szCs w:val="28"/>
        </w:rPr>
        <w:t>4</w:t>
      </w:r>
      <w:r w:rsidRPr="00272204">
        <w:rPr>
          <w:rFonts w:ascii="Times New Roman" w:hAnsi="Times New Roman"/>
          <w:sz w:val="28"/>
          <w:szCs w:val="28"/>
        </w:rPr>
        <w:t>.</w:t>
      </w:r>
    </w:p>
    <w:p w14:paraId="49B515DD" w14:textId="35338293" w:rsidR="00C81906" w:rsidRPr="00272204" w:rsidRDefault="00C81906" w:rsidP="00267F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5.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осуществляет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свою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пределах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F4559" w:rsidRPr="00272204">
        <w:rPr>
          <w:rFonts w:ascii="Times New Roman" w:hAnsi="Times New Roman"/>
          <w:sz w:val="28"/>
          <w:szCs w:val="28"/>
        </w:rPr>
        <w:t>Лысогорского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сельского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поселения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Куйбышевского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района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Ростовской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области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Федерации.</w:t>
      </w:r>
    </w:p>
    <w:p w14:paraId="4314A650" w14:textId="494C393A" w:rsidR="00C81906" w:rsidRPr="00272204" w:rsidRDefault="00267FBC" w:rsidP="00267FBC">
      <w:pPr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ab/>
      </w:r>
      <w:r w:rsidR="00C81906" w:rsidRPr="00272204">
        <w:rPr>
          <w:rFonts w:ascii="Times New Roman" w:hAnsi="Times New Roman"/>
          <w:sz w:val="28"/>
          <w:szCs w:val="28"/>
        </w:rPr>
        <w:t>6.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Деятельность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осуществляется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основе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принципов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добровольности,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равноправия,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самоуправления,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законности,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гласности,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уважения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прав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свобод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человека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гражданина,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сохранения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развития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традиций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российского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казачества,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также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подконтрольности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подотчетности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соответствии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законодательством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Федерации.</w:t>
      </w:r>
    </w:p>
    <w:p w14:paraId="0A3D1B8A" w14:textId="6579A283" w:rsidR="00C81906" w:rsidRPr="00272204" w:rsidRDefault="00C81906" w:rsidP="009A3D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7.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Правовую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основу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составляют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Конституция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федеральные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законы,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нормативные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правовые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акты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Президента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Правительства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нормативные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правовые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акты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вопросам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конституции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(уставы),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нормативные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правовые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акты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субъектов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муниципальные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правовые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акты,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состав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которых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входит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(далее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–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вышестоящие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общества),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также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Устав.</w:t>
      </w:r>
    </w:p>
    <w:p w14:paraId="655633C1" w14:textId="77777777" w:rsidR="00C81906" w:rsidRPr="00272204" w:rsidRDefault="00C81906" w:rsidP="00267FBC">
      <w:pPr>
        <w:jc w:val="both"/>
        <w:rPr>
          <w:rFonts w:ascii="Times New Roman" w:hAnsi="Times New Roman"/>
          <w:sz w:val="28"/>
          <w:szCs w:val="28"/>
        </w:rPr>
        <w:sectPr w:rsidR="00C81906" w:rsidRPr="00272204" w:rsidSect="0080127E">
          <w:pgSz w:w="11910" w:h="16840"/>
          <w:pgMar w:top="851" w:right="850" w:bottom="1134" w:left="1701" w:header="720" w:footer="720" w:gutter="0"/>
          <w:cols w:space="720"/>
        </w:sectPr>
      </w:pPr>
    </w:p>
    <w:p w14:paraId="370C5CEA" w14:textId="42AE1A56" w:rsidR="00C81906" w:rsidRPr="00272204" w:rsidRDefault="00C81906" w:rsidP="009A3D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lastRenderedPageBreak/>
        <w:t>8.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использует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символику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войскового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«Всевеликое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войско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Донское»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(далее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–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войсковое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случаях,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установленных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законодательством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войскового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положением,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утверждаемым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войскового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</w:p>
    <w:p w14:paraId="705542C3" w14:textId="62A6E4DA" w:rsidR="00C81906" w:rsidRPr="00272204" w:rsidRDefault="00D75703" w:rsidP="00267F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Хуторское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казачье</w:t>
      </w: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общество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эмблему.</w:t>
      </w: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Эмблема</w:t>
      </w: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собой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оленя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повернутого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вправо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пронзённого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стрелой.</w:t>
      </w:r>
    </w:p>
    <w:p w14:paraId="11EF372B" w14:textId="21D993C9" w:rsidR="00C81906" w:rsidRPr="00272204" w:rsidRDefault="00C81906" w:rsidP="009A3D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имеет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также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печать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(диаметр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печати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40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мм.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внешнему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кольцу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клише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печати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ограничивается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двойным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ободом.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центре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печати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располагается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изображение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оленя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пронзённого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стрелой.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Силуэт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оленя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повернуть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вправо.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расстоянии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1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мм.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оленя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располагается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окружности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повторяющийся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микротекст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позитивном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начертании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(чёрный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текст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белом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фоне).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Микротекст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заключает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информацию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содержанием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ОГРН.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окружности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печати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между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бортиком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изображением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оленя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часовой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стрелке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размещается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надпись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«Тузлов».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внутренней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строке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размещается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надпись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«Хуторское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общество»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также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Ростовская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область.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Куйбышевский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район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D94BDE" w:rsidRPr="00272204">
        <w:rPr>
          <w:rFonts w:ascii="Times New Roman" w:hAnsi="Times New Roman"/>
          <w:sz w:val="28"/>
          <w:szCs w:val="28"/>
        </w:rPr>
        <w:t>с.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D94BDE" w:rsidRPr="00272204">
        <w:rPr>
          <w:rFonts w:ascii="Times New Roman" w:hAnsi="Times New Roman"/>
          <w:sz w:val="28"/>
          <w:szCs w:val="28"/>
        </w:rPr>
        <w:t>Лысогорка</w:t>
      </w:r>
      <w:r w:rsidRPr="00272204">
        <w:rPr>
          <w:rFonts w:ascii="Times New Roman" w:hAnsi="Times New Roman"/>
          <w:sz w:val="28"/>
          <w:szCs w:val="28"/>
        </w:rPr>
        <w:t>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Стык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каждой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строки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разделён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звездочкой.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Перед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наименованием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располагается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наименование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вышестоящей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организации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–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Окружное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Таганрогский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округ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войскового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«Всевеликое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войско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Донское»,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штампы,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бланки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наименованием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русском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языке.</w:t>
      </w:r>
      <w:r w:rsidR="00D75703">
        <w:rPr>
          <w:rFonts w:ascii="Times New Roman" w:hAnsi="Times New Roman"/>
          <w:sz w:val="28"/>
          <w:szCs w:val="28"/>
        </w:rPr>
        <w:t xml:space="preserve"> </w:t>
      </w:r>
    </w:p>
    <w:p w14:paraId="212417B5" w14:textId="65E0AA56" w:rsidR="00C81906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9.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является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юридическим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лицом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–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некоммерческой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организацией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имеет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собственное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имущество,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самостоятельный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баланс,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расчетный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счета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банках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других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кредитных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организациях.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отвечает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своим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обязательствам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своим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имуществом,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может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своего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имени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приобретать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осуществлять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имущественные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личные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неимущественные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обязанности,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быть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истцом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ответчиком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суде.</w:t>
      </w:r>
    </w:p>
    <w:p w14:paraId="00AE3F3E" w14:textId="0B70CDBD" w:rsidR="00C81906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Лицо,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срок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полномочий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которого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истек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полномочия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которого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досрочно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прекращены,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обязано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передать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акту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приема-передачи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вновь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избранному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утвержденному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установленном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хуторскому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либо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временно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исполняющему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обязанности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все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имеющиеся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распоряжении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этого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лица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документы,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касающиеся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включая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документы,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подтверждающие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государственную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регистрацию,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постановку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налоговый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учет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внесение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государственный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реестр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течение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пяти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календарных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дней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дня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вступления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должность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вновь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избранного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назначения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временно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исполняющего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обязанности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атамана.</w:t>
      </w:r>
    </w:p>
    <w:p w14:paraId="37BCE1C0" w14:textId="25B50C4C" w:rsidR="00C81906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До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момента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передачи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указанных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выше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документов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ответственность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числе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имущественную)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сохранность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соблюдение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использования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несет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лицо,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срок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полномочий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которого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истек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полномочия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которого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досрочно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прекращены.</w:t>
      </w:r>
    </w:p>
    <w:p w14:paraId="642D4D61" w14:textId="77777777" w:rsidR="00C81906" w:rsidRPr="00272204" w:rsidRDefault="00C81906" w:rsidP="00267FBC">
      <w:pPr>
        <w:jc w:val="both"/>
        <w:rPr>
          <w:rFonts w:ascii="Times New Roman" w:hAnsi="Times New Roman"/>
          <w:sz w:val="28"/>
          <w:szCs w:val="28"/>
        </w:rPr>
      </w:pPr>
    </w:p>
    <w:p w14:paraId="38FE643F" w14:textId="017D256C" w:rsidR="00C81906" w:rsidRPr="00272204" w:rsidRDefault="00C81906" w:rsidP="006F340E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272204">
        <w:rPr>
          <w:rFonts w:ascii="Times New Roman" w:hAnsi="Times New Roman"/>
          <w:b/>
          <w:bCs/>
          <w:sz w:val="28"/>
          <w:szCs w:val="28"/>
        </w:rPr>
        <w:t>II.</w:t>
      </w:r>
      <w:r w:rsidR="00D75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/>
          <w:bCs/>
          <w:sz w:val="28"/>
          <w:szCs w:val="28"/>
        </w:rPr>
        <w:t>Состав</w:t>
      </w:r>
      <w:r w:rsidR="00D75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/>
          <w:bCs/>
          <w:sz w:val="28"/>
          <w:szCs w:val="28"/>
        </w:rPr>
        <w:t>хуторского</w:t>
      </w:r>
      <w:r w:rsidR="00D75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/>
          <w:bCs/>
          <w:sz w:val="28"/>
          <w:szCs w:val="28"/>
        </w:rPr>
        <w:t>казачьего</w:t>
      </w:r>
      <w:r w:rsidR="00D75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/>
          <w:bCs/>
          <w:sz w:val="28"/>
          <w:szCs w:val="28"/>
        </w:rPr>
        <w:t>общества.</w:t>
      </w:r>
    </w:p>
    <w:p w14:paraId="12588ED8" w14:textId="77777777" w:rsidR="00C81906" w:rsidRPr="00272204" w:rsidRDefault="00C81906" w:rsidP="00267FBC">
      <w:pPr>
        <w:jc w:val="both"/>
        <w:rPr>
          <w:rFonts w:ascii="Times New Roman" w:hAnsi="Times New Roman"/>
          <w:sz w:val="28"/>
          <w:szCs w:val="28"/>
        </w:rPr>
      </w:pPr>
    </w:p>
    <w:p w14:paraId="6A6CB2A8" w14:textId="1441A384" w:rsidR="00C81906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состав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входят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является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соответствии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законодательством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некоммерческой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организацией,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установленном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зарегистрированное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внесенное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государственный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реестр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которого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приняли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себя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обязательства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несению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государственной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службы.</w:t>
      </w:r>
    </w:p>
    <w:p w14:paraId="670ECE17" w14:textId="50B5E80E" w:rsidR="00C81906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11.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осуществляет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свою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основании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принятого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управления.</w:t>
      </w:r>
      <w:r w:rsidR="00D75703">
        <w:rPr>
          <w:rFonts w:ascii="Times New Roman" w:hAnsi="Times New Roman"/>
          <w:sz w:val="28"/>
          <w:szCs w:val="28"/>
        </w:rPr>
        <w:t xml:space="preserve"> </w:t>
      </w:r>
    </w:p>
    <w:p w14:paraId="3E053A3F" w14:textId="07850DE8" w:rsidR="00C81906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12.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подлежит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согласованию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утверждению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порядке,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установленном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законодательством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Федерации.</w:t>
      </w:r>
    </w:p>
    <w:p w14:paraId="69986052" w14:textId="77777777" w:rsidR="00C81906" w:rsidRPr="00272204" w:rsidRDefault="00C81906" w:rsidP="00267FBC">
      <w:pPr>
        <w:jc w:val="both"/>
        <w:rPr>
          <w:rFonts w:ascii="Times New Roman" w:hAnsi="Times New Roman"/>
          <w:sz w:val="28"/>
          <w:szCs w:val="28"/>
        </w:rPr>
      </w:pPr>
    </w:p>
    <w:p w14:paraId="15B4170A" w14:textId="16778FD6" w:rsidR="00C81906" w:rsidRPr="00272204" w:rsidRDefault="006F340E" w:rsidP="006F340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72204">
        <w:rPr>
          <w:rFonts w:ascii="Times New Roman" w:hAnsi="Times New Roman"/>
          <w:b/>
          <w:bCs/>
          <w:sz w:val="28"/>
          <w:szCs w:val="28"/>
        </w:rPr>
        <w:t>III.</w:t>
      </w:r>
      <w:r w:rsidR="00D75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/>
          <w:bCs/>
          <w:sz w:val="28"/>
          <w:szCs w:val="28"/>
        </w:rPr>
        <w:t>Деятельность</w:t>
      </w:r>
      <w:r w:rsidR="00D75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b/>
          <w:bCs/>
          <w:sz w:val="28"/>
          <w:szCs w:val="28"/>
        </w:rPr>
        <w:t>хуторского</w:t>
      </w:r>
      <w:r w:rsidR="00D75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b/>
          <w:bCs/>
          <w:sz w:val="28"/>
          <w:szCs w:val="28"/>
        </w:rPr>
        <w:t>казачьего</w:t>
      </w:r>
      <w:r w:rsidR="00D75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b/>
          <w:bCs/>
          <w:sz w:val="28"/>
          <w:szCs w:val="28"/>
        </w:rPr>
        <w:t>общества</w:t>
      </w:r>
    </w:p>
    <w:p w14:paraId="38E487AA" w14:textId="77777777" w:rsidR="00C81906" w:rsidRPr="00272204" w:rsidRDefault="00C81906" w:rsidP="00267FBC">
      <w:pPr>
        <w:jc w:val="both"/>
        <w:rPr>
          <w:rFonts w:ascii="Times New Roman" w:hAnsi="Times New Roman"/>
          <w:sz w:val="28"/>
          <w:szCs w:val="28"/>
        </w:rPr>
      </w:pPr>
    </w:p>
    <w:p w14:paraId="323564F8" w14:textId="5B7045A4" w:rsidR="00C81906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13.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Целями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являются:</w:t>
      </w:r>
    </w:p>
    <w:p w14:paraId="456F3A43" w14:textId="35521659" w:rsidR="00C81906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становление,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развитие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консолидация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казачества;</w:t>
      </w:r>
    </w:p>
    <w:p w14:paraId="571AF0B5" w14:textId="4A84B969" w:rsidR="00C81906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сохранение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традиционных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образа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жизни,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форм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хозяйствования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самобытной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культуры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казачества;</w:t>
      </w:r>
    </w:p>
    <w:p w14:paraId="3F913DD3" w14:textId="61529D94" w:rsidR="00C81906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повышение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государственных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муниципальных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задач;</w:t>
      </w:r>
    </w:p>
    <w:p w14:paraId="41FD9AF9" w14:textId="3FD28AEB" w:rsidR="00C81906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совершенствование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механизма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взаимодействия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государственными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органами,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местного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самоуправления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организациями.</w:t>
      </w:r>
    </w:p>
    <w:p w14:paraId="39897965" w14:textId="2BA85439" w:rsidR="006F340E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14.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Для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достижения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указанных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целей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вправе:</w:t>
      </w:r>
    </w:p>
    <w:p w14:paraId="5F466250" w14:textId="1232BED9" w:rsidR="00C81906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участвовать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реализации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государственной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политики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отношении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казачества;</w:t>
      </w:r>
    </w:p>
    <w:p w14:paraId="2A36916C" w14:textId="7504E2E6" w:rsidR="00C81906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взаимодействовать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федеральными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государственной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власти,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государственной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власти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субъектов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иными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государственными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органами,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местного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самоуправления,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казачьими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организациями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вопросам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развития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казачества;</w:t>
      </w:r>
    </w:p>
    <w:p w14:paraId="0A75A777" w14:textId="6C638A35" w:rsidR="00C81906" w:rsidRPr="00272204" w:rsidRDefault="00C81906" w:rsidP="00267FBC">
      <w:pPr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участвовать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реализации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государственных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муниципальных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программ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проектов;</w:t>
      </w:r>
    </w:p>
    <w:p w14:paraId="5EA641CB" w14:textId="2A732BFF" w:rsidR="00C81906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обеспечивать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информационную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открытость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казачества;</w:t>
      </w:r>
    </w:p>
    <w:p w14:paraId="2B36E01D" w14:textId="4FEEF5AC" w:rsidR="00C81906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5)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организовывать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осуществляемую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основе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договоров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(соглашений),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заключенных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федеральными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исполнительной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власти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(или)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территориальными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органами,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исполнительной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власти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субъектов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местного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самоуправления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соответствии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законодательством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Федерации;</w:t>
      </w:r>
    </w:p>
    <w:p w14:paraId="73408A6E" w14:textId="67D6365E" w:rsidR="00C81906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6)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принимать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меры,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направленные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защиту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свобод,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чести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достоинства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общества;</w:t>
      </w:r>
    </w:p>
    <w:p w14:paraId="0E0B8C42" w14:textId="11736DAD" w:rsidR="00C81906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lastRenderedPageBreak/>
        <w:t>7)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оказывать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необходимую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материальную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помощь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семьям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призванных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(поступивших)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военную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службу,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семьям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погибших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(умерших)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многодетным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семьям,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сиротам,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инвалидам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пенсионерам;</w:t>
      </w:r>
    </w:p>
    <w:p w14:paraId="6C1081D6" w14:textId="36347685" w:rsidR="00C81906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8)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содействовать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развитию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межнациональных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межрелигиозных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отношений;</w:t>
      </w:r>
    </w:p>
    <w:p w14:paraId="5051E1FB" w14:textId="371F4412" w:rsidR="00C81906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9)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участвовать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развитии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кадетских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корпусов;</w:t>
      </w:r>
    </w:p>
    <w:p w14:paraId="7057421B" w14:textId="414AE852" w:rsidR="00C81906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10)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обеспечивать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культурное,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духовное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нравственное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воспитание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сохранение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развитие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традиций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обычаев,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организовывать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мероприятия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военно-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патриотическому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воспитанию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молодежи,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вести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культурно-массовую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спортивную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работу;</w:t>
      </w:r>
    </w:p>
    <w:p w14:paraId="5E900389" w14:textId="77A73CF3" w:rsidR="00C81906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11)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участвовать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развитии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агропромышленного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комплекса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сельских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территорий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местах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проживания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казачества;</w:t>
      </w:r>
    </w:p>
    <w:p w14:paraId="55E4972E" w14:textId="56515972" w:rsidR="00C81906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12)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участвовать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поддержании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развитии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международных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связей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казачеством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рубежом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рамках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реализации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государственной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политики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отношении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соотечественников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рубежом;</w:t>
      </w:r>
    </w:p>
    <w:p w14:paraId="3D889594" w14:textId="0287CC82" w:rsidR="00C81906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13)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оказывать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содействие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проживающим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рубежом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соотечественникам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числа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потомков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казаков,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числе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добровольном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возвращении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Федерацию;</w:t>
      </w:r>
    </w:p>
    <w:p w14:paraId="3BDF2EC0" w14:textId="49331D29" w:rsidR="00C81906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14)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участвовать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предупреждении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ликвидации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чрезвычайных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ситуаций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ликвидации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последствий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стихийных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бедствий,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подготовке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населения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преодолению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последствий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стихийных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бедствий,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экологических,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техногенных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катастроф,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предотвращению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несчастных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случаев;</w:t>
      </w:r>
    </w:p>
    <w:p w14:paraId="7C11495F" w14:textId="49B5ED2A" w:rsidR="00C81906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15)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оказывать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помощь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пострадавшим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результате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стихийных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бедствий,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экологических,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техногенных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катастроф,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социальных,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национальных,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религиозных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конфликтов,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беженцам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вынужденным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переселенцам;</w:t>
      </w:r>
    </w:p>
    <w:p w14:paraId="3E38C89C" w14:textId="6E708714" w:rsidR="00C81906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16)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участвовать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охране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окружающей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среды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защите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животных;</w:t>
      </w:r>
    </w:p>
    <w:p w14:paraId="2374CF55" w14:textId="45D905C8" w:rsidR="00C81906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17)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участвовать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охране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содержании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соответствии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установленными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требованиями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объектов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числе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зданий,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сооружений)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территорий,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имеющих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историческое,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культовое,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культурное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природоохранное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значение,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также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мест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захоронений;</w:t>
      </w:r>
    </w:p>
    <w:p w14:paraId="5342AE5E" w14:textId="62CF5AC9" w:rsidR="00C81906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18)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участвовать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мероприятиях,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направленных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профилактику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правонарушений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социально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опасных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форм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поведения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граждан;</w:t>
      </w:r>
    </w:p>
    <w:p w14:paraId="402838B8" w14:textId="71012ED2" w:rsidR="00C81906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19)</w:t>
      </w:r>
      <w:r w:rsidRPr="00272204">
        <w:rPr>
          <w:rFonts w:ascii="Times New Roman" w:hAnsi="Times New Roman"/>
          <w:sz w:val="28"/>
          <w:szCs w:val="28"/>
        </w:rPr>
        <w:tab/>
        <w:t>осуществлять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благотворительную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деятельность,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также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области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содействия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благотворительности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добровольчества;</w:t>
      </w:r>
    </w:p>
    <w:p w14:paraId="6214CC40" w14:textId="52547F67" w:rsidR="00C81906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20)</w:t>
      </w:r>
      <w:r w:rsidRPr="00272204">
        <w:rPr>
          <w:rFonts w:ascii="Times New Roman" w:hAnsi="Times New Roman"/>
          <w:sz w:val="28"/>
          <w:szCs w:val="28"/>
        </w:rPr>
        <w:tab/>
        <w:t>осуществлять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области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просвещения,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науки,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культуры,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искусства,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физической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культуры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спорта,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вести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пропаганду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здорового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образа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жизни,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содействовать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улучшению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морально-психологического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состояния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граждан,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духовному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развитию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личности;</w:t>
      </w:r>
    </w:p>
    <w:p w14:paraId="52EC922F" w14:textId="160052F6" w:rsidR="00C81906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21)</w:t>
      </w:r>
      <w:r w:rsidRPr="00272204">
        <w:rPr>
          <w:rFonts w:ascii="Times New Roman" w:hAnsi="Times New Roman"/>
          <w:sz w:val="28"/>
          <w:szCs w:val="28"/>
        </w:rPr>
        <w:tab/>
        <w:t>участвовать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мероприятиях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охране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общественного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порядка;</w:t>
      </w:r>
    </w:p>
    <w:p w14:paraId="58B0F43B" w14:textId="213E7858" w:rsidR="00C81906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22)</w:t>
      </w:r>
      <w:r w:rsidRPr="00272204">
        <w:rPr>
          <w:rFonts w:ascii="Times New Roman" w:hAnsi="Times New Roman"/>
          <w:sz w:val="28"/>
          <w:szCs w:val="28"/>
        </w:rPr>
        <w:tab/>
        <w:t>организовывать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мероприятия,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направленные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пропаганду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здорового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образа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жизни,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профилактику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предупреждение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наркомании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алкоголизма,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участвовать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таких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мероприятиях.</w:t>
      </w:r>
    </w:p>
    <w:p w14:paraId="17966F80" w14:textId="35147144" w:rsidR="00C81906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lastRenderedPageBreak/>
        <w:t>15.</w:t>
      </w:r>
      <w:r w:rsidRPr="00272204">
        <w:rPr>
          <w:rFonts w:ascii="Times New Roman" w:hAnsi="Times New Roman"/>
          <w:sz w:val="28"/>
          <w:szCs w:val="28"/>
        </w:rPr>
        <w:tab/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представляет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отчеты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(информацию)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своей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соответствующие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государственные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сроки,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установленные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законодательством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Федерации.</w:t>
      </w:r>
    </w:p>
    <w:p w14:paraId="014042D7" w14:textId="0A78B467" w:rsidR="00C81906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16.Деятельность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политических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партий,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организаций,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преследующих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политические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цели,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допускается.</w:t>
      </w:r>
    </w:p>
    <w:p w14:paraId="51C33CF0" w14:textId="77777777" w:rsidR="00C81906" w:rsidRPr="00272204" w:rsidRDefault="00C81906" w:rsidP="00267FBC">
      <w:pPr>
        <w:jc w:val="both"/>
        <w:rPr>
          <w:rFonts w:ascii="Times New Roman" w:hAnsi="Times New Roman"/>
          <w:sz w:val="28"/>
          <w:szCs w:val="28"/>
        </w:rPr>
      </w:pPr>
    </w:p>
    <w:p w14:paraId="4A05957F" w14:textId="09FE1B05" w:rsidR="00C81906" w:rsidRPr="00272204" w:rsidRDefault="00C81906" w:rsidP="006F340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72204">
        <w:rPr>
          <w:rFonts w:ascii="Times New Roman" w:hAnsi="Times New Roman"/>
          <w:b/>
          <w:bCs/>
          <w:sz w:val="28"/>
          <w:szCs w:val="28"/>
        </w:rPr>
        <w:t>IV.</w:t>
      </w:r>
      <w:r w:rsidR="00D75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/>
          <w:bCs/>
          <w:sz w:val="28"/>
          <w:szCs w:val="28"/>
        </w:rPr>
        <w:t>Члены</w:t>
      </w:r>
      <w:r w:rsidR="00D75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/>
          <w:bCs/>
          <w:sz w:val="28"/>
          <w:szCs w:val="28"/>
        </w:rPr>
        <w:t>хуторского</w:t>
      </w:r>
      <w:r w:rsidR="00D75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/>
          <w:bCs/>
          <w:sz w:val="28"/>
          <w:szCs w:val="28"/>
        </w:rPr>
        <w:t>казачьего</w:t>
      </w:r>
      <w:r w:rsidR="00D75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/>
          <w:bCs/>
          <w:sz w:val="28"/>
          <w:szCs w:val="28"/>
        </w:rPr>
        <w:t>общества,</w:t>
      </w:r>
      <w:r w:rsidR="00D75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/>
          <w:bCs/>
          <w:sz w:val="28"/>
          <w:szCs w:val="28"/>
        </w:rPr>
        <w:t>их</w:t>
      </w:r>
      <w:r w:rsidR="00D75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/>
          <w:bCs/>
          <w:sz w:val="28"/>
          <w:szCs w:val="28"/>
        </w:rPr>
        <w:t>права</w:t>
      </w:r>
      <w:r w:rsidR="00D75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/>
          <w:bCs/>
          <w:sz w:val="28"/>
          <w:szCs w:val="28"/>
        </w:rPr>
        <w:t>и</w:t>
      </w:r>
      <w:r w:rsidR="00D75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/>
          <w:bCs/>
          <w:sz w:val="28"/>
          <w:szCs w:val="28"/>
        </w:rPr>
        <w:t>обязанности.</w:t>
      </w:r>
    </w:p>
    <w:p w14:paraId="53450440" w14:textId="7C16A696" w:rsidR="00C81906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17.Граждане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достигшие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18-летнего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возраста,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вступившие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установленном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месту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жительства,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одновременно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становятся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общества.</w:t>
      </w:r>
    </w:p>
    <w:p w14:paraId="19C0E04C" w14:textId="5BCEE43D" w:rsidR="00C81906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18.Члены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одновременно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являются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общества.</w:t>
      </w:r>
    </w:p>
    <w:p w14:paraId="17697D4F" w14:textId="270F6BBD" w:rsidR="00C81906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19.Члены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установленном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принимают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себя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обязательства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несению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государственной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службы.</w:t>
      </w:r>
    </w:p>
    <w:p w14:paraId="44F8EDEE" w14:textId="51A4A0F0" w:rsidR="00C81906" w:rsidRPr="00272204" w:rsidRDefault="00C81906" w:rsidP="006F34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ведёт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учет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своих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порядке,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установленном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общества.</w:t>
      </w:r>
    </w:p>
    <w:p w14:paraId="1CCCA013" w14:textId="36D54585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20.Основанием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для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вступления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является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письменное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заявление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гражданина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этого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общества.</w:t>
      </w:r>
    </w:p>
    <w:p w14:paraId="7125BFDB" w14:textId="7F7D4490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Порядок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приема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граждан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определяется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правилами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приема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граждан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первичные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устанавливаемыми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войскового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общества.</w:t>
      </w:r>
    </w:p>
    <w:p w14:paraId="503E3549" w14:textId="5FD05915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Гражданин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является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дня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принятия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приеме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гражданина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общество.</w:t>
      </w:r>
    </w:p>
    <w:p w14:paraId="7D8F0DC1" w14:textId="4F000D75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Решения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приеме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граждан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исключении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принимаются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основании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письменных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заявлений,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также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случаях,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установленных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Уставом.</w:t>
      </w:r>
    </w:p>
    <w:p w14:paraId="740F95F4" w14:textId="13DF7326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Гражданам,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изъявившим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желание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вступить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устанавливается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испытательный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срок.</w:t>
      </w:r>
    </w:p>
    <w:p w14:paraId="14F8A0C3" w14:textId="7288CCBC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период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испытательного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срока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указанные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граждане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имеют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определенных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случаях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участвовать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коллегиальных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совещательного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голоса,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распространяются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обязанности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предусмотренные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Уставом,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исключением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входить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состав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управления.</w:t>
      </w:r>
    </w:p>
    <w:p w14:paraId="213C1AB4" w14:textId="27429720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Если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гражданин,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изъявивший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желание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вступить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успешно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выполняет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возложенные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обязанности,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может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быть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признан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выдержавшим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испытание.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Ограничения,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связанные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испытательным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сроком,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прекращаются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дня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признания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гражданина,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изъявившего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желание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вступить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выдержавшим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испытание.</w:t>
      </w:r>
    </w:p>
    <w:p w14:paraId="19D93845" w14:textId="77756DC4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lastRenderedPageBreak/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случае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если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гражданин,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изъявивший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желание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вступить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течение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испытательного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срока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ненадлежащем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образом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выполнял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возложенные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обязанности,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представлению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принимает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отказе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приеме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гражданина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выдержавшего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испытание.</w:t>
      </w:r>
    </w:p>
    <w:p w14:paraId="3D50707B" w14:textId="742B5A34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21.Члены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могут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добровольно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выйти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подав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письменное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заявление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общества.</w:t>
      </w:r>
    </w:p>
    <w:p w14:paraId="51F7E81D" w14:textId="56361F20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Права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обязанности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прекращаются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дня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подачи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указанного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заявления,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исключением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случая,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когда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сведения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лице,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выходящем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содержатся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едином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государственном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реестре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юридических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лиц.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таком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случае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обязанности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прекращаются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дня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внесения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изменений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сведения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обществе,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содержащиеся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едином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государственном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реестре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юридических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лиц.</w:t>
      </w:r>
    </w:p>
    <w:p w14:paraId="2E907AAD" w14:textId="35CC58A4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22.Члены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имеют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право:</w:t>
      </w:r>
    </w:p>
    <w:p w14:paraId="77BF0607" w14:textId="236B3626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1)</w:t>
      </w:r>
      <w:r w:rsidRPr="00272204">
        <w:rPr>
          <w:rFonts w:ascii="Times New Roman" w:hAnsi="Times New Roman"/>
          <w:sz w:val="28"/>
          <w:szCs w:val="28"/>
        </w:rPr>
        <w:tab/>
        <w:t>избирать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быть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избранными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ab/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выборную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должность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общества;</w:t>
      </w:r>
    </w:p>
    <w:p w14:paraId="765729CF" w14:textId="3B573004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2)</w:t>
      </w:r>
      <w:r w:rsidRPr="00272204">
        <w:rPr>
          <w:rFonts w:ascii="Times New Roman" w:hAnsi="Times New Roman"/>
          <w:sz w:val="28"/>
          <w:szCs w:val="28"/>
        </w:rPr>
        <w:tab/>
        <w:t>участвовать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общества;</w:t>
      </w:r>
    </w:p>
    <w:p w14:paraId="08EBE05D" w14:textId="05D78DF0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3)</w:t>
      </w:r>
      <w:r w:rsidRPr="00272204">
        <w:rPr>
          <w:rFonts w:ascii="Times New Roman" w:hAnsi="Times New Roman"/>
          <w:sz w:val="28"/>
          <w:szCs w:val="28"/>
        </w:rPr>
        <w:tab/>
        <w:t>носить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установленном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форму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одежды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знаки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различия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чинам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внесенных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государственный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реестр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Федерации;</w:t>
      </w:r>
    </w:p>
    <w:p w14:paraId="5C0B147E" w14:textId="0BE3357A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4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)</w:t>
      </w:r>
      <w:r w:rsidRPr="00272204">
        <w:rPr>
          <w:rFonts w:ascii="Times New Roman" w:hAnsi="Times New Roman"/>
          <w:sz w:val="28"/>
          <w:szCs w:val="28"/>
        </w:rPr>
        <w:tab/>
        <w:t>выступать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порядке,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установленном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Уставом,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инициативой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созыве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заседаний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общества;</w:t>
      </w:r>
    </w:p>
    <w:p w14:paraId="0D22B656" w14:textId="000978B7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5)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реализовывать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предусмотренные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законодательством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Уставом.</w:t>
      </w:r>
    </w:p>
    <w:p w14:paraId="07B9B28C" w14:textId="03370155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23.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обязаны:</w:t>
      </w:r>
    </w:p>
    <w:p w14:paraId="7A036C43" w14:textId="48F5E70E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соблюдать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законодательство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Устав;</w:t>
      </w:r>
    </w:p>
    <w:p w14:paraId="705D4A83" w14:textId="5AE3D4B5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точно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беспрекословно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выполнять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противоречащие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законодательству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настоящему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Уставу:</w:t>
      </w:r>
    </w:p>
    <w:p w14:paraId="196E7B4B" w14:textId="0659ABDD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решения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вышестоящих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обществ;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приказы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распоряжения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вышестоящих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также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советов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вышестоящих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(если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они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противоречат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решениям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соответствующих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вышестоящих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обществ);</w:t>
      </w:r>
    </w:p>
    <w:p w14:paraId="3E7CAEEF" w14:textId="11ECF0CB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решения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общества;</w:t>
      </w:r>
    </w:p>
    <w:p w14:paraId="504FD3A0" w14:textId="513DDFBE" w:rsidR="00C81906" w:rsidRPr="00272204" w:rsidRDefault="00C81906" w:rsidP="00267FBC">
      <w:pPr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приказы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распоряжения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также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совета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(если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они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противоречат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решениям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общества);</w:t>
      </w:r>
    </w:p>
    <w:p w14:paraId="217681EF" w14:textId="620AEEC3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приказы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распоряжения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(если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они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противоречат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решениям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lastRenderedPageBreak/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приказам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распоряжениям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решениям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совета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общества);</w:t>
      </w:r>
    </w:p>
    <w:p w14:paraId="5A637B60" w14:textId="482C4E4A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3)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обеспечивать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сохранность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удостоверения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казака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сдачу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установленном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порядке;</w:t>
      </w:r>
    </w:p>
    <w:p w14:paraId="3580EBA4" w14:textId="72CFA235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4)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личным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трудовым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материальным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вкладом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способствовать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развитию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укреплению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общества;</w:t>
      </w:r>
    </w:p>
    <w:p w14:paraId="2DDCBD48" w14:textId="50F5A212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5)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активно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участвовать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патриотическом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воспитании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молодых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казаков,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подготовке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несению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государственной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службы;</w:t>
      </w:r>
    </w:p>
    <w:p w14:paraId="085650AC" w14:textId="192FA30D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6)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хранить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развивать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традиции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культуру,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беречь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честь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достоинство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казака,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крепить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единство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казачества;</w:t>
      </w:r>
    </w:p>
    <w:p w14:paraId="72617DF8" w14:textId="5B321675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7)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приумножать</w:t>
      </w:r>
      <w:r w:rsidRPr="00272204">
        <w:rPr>
          <w:rFonts w:ascii="Times New Roman" w:hAnsi="Times New Roman"/>
          <w:sz w:val="28"/>
          <w:szCs w:val="28"/>
        </w:rPr>
        <w:tab/>
        <w:t>собственность</w:t>
      </w:r>
      <w:r w:rsidRPr="00272204">
        <w:rPr>
          <w:rFonts w:ascii="Times New Roman" w:hAnsi="Times New Roman"/>
          <w:sz w:val="28"/>
          <w:szCs w:val="28"/>
        </w:rPr>
        <w:tab/>
        <w:t>казачьего</w:t>
      </w:r>
      <w:r w:rsidRPr="00272204">
        <w:rPr>
          <w:rFonts w:ascii="Times New Roman" w:hAnsi="Times New Roman"/>
          <w:sz w:val="28"/>
          <w:szCs w:val="28"/>
        </w:rPr>
        <w:tab/>
        <w:t>общества</w:t>
      </w:r>
      <w:r w:rsidRPr="00272204">
        <w:rPr>
          <w:rFonts w:ascii="Times New Roman" w:hAnsi="Times New Roman"/>
          <w:sz w:val="28"/>
          <w:szCs w:val="28"/>
        </w:rPr>
        <w:tab/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обеспечивать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сохранность;</w:t>
      </w:r>
    </w:p>
    <w:p w14:paraId="212A88BC" w14:textId="1091B563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8)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выполнять</w:t>
      </w:r>
      <w:r w:rsidRPr="00272204">
        <w:rPr>
          <w:rFonts w:ascii="Times New Roman" w:hAnsi="Times New Roman"/>
          <w:sz w:val="28"/>
          <w:szCs w:val="28"/>
        </w:rPr>
        <w:tab/>
        <w:t>принятые</w:t>
      </w:r>
      <w:r w:rsidRPr="00272204">
        <w:rPr>
          <w:rFonts w:ascii="Times New Roman" w:hAnsi="Times New Roman"/>
          <w:sz w:val="28"/>
          <w:szCs w:val="28"/>
        </w:rPr>
        <w:tab/>
        <w:t>на</w:t>
      </w:r>
      <w:r w:rsidRPr="00272204">
        <w:rPr>
          <w:rFonts w:ascii="Times New Roman" w:hAnsi="Times New Roman"/>
          <w:sz w:val="28"/>
          <w:szCs w:val="28"/>
        </w:rPr>
        <w:tab/>
        <w:t>себя</w:t>
      </w:r>
      <w:r w:rsidRPr="00272204">
        <w:rPr>
          <w:rFonts w:ascii="Times New Roman" w:hAnsi="Times New Roman"/>
          <w:sz w:val="28"/>
          <w:szCs w:val="28"/>
        </w:rPr>
        <w:tab/>
        <w:t>обязательства</w:t>
      </w:r>
      <w:r w:rsidRPr="00272204">
        <w:rPr>
          <w:rFonts w:ascii="Times New Roman" w:hAnsi="Times New Roman"/>
          <w:sz w:val="28"/>
          <w:szCs w:val="28"/>
        </w:rPr>
        <w:tab/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несению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государственной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службы.</w:t>
      </w:r>
    </w:p>
    <w:p w14:paraId="77CC4EAA" w14:textId="77777777" w:rsidR="00C81906" w:rsidRPr="00272204" w:rsidRDefault="00C81906" w:rsidP="00267FBC">
      <w:pPr>
        <w:jc w:val="both"/>
        <w:rPr>
          <w:rFonts w:ascii="Times New Roman" w:hAnsi="Times New Roman"/>
          <w:sz w:val="28"/>
          <w:szCs w:val="28"/>
        </w:rPr>
      </w:pPr>
    </w:p>
    <w:p w14:paraId="73F2BCB3" w14:textId="34F1D372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24.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принявшие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себя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обязательства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несению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государственной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службы,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обязаны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приостановить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свое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членство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политических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партиях,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организациях,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преследующих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политические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цели,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вправе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вступать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принимать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участие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деятельности.</w:t>
      </w:r>
    </w:p>
    <w:p w14:paraId="423E236D" w14:textId="69EE7D22" w:rsidR="00C81906" w:rsidRPr="00272204" w:rsidRDefault="00D75703" w:rsidP="00267F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4E1E4F0" w14:textId="4FF5A034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25.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обязан:</w:t>
      </w:r>
    </w:p>
    <w:p w14:paraId="4918AAF2" w14:textId="67C632C0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1)</w:t>
      </w:r>
      <w:r w:rsidRPr="00272204">
        <w:rPr>
          <w:rFonts w:ascii="Times New Roman" w:hAnsi="Times New Roman"/>
          <w:sz w:val="28"/>
          <w:szCs w:val="28"/>
        </w:rPr>
        <w:tab/>
        <w:t>обеспечивать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выполнение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обязательств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несению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государственной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службы,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принятых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общества;</w:t>
      </w:r>
    </w:p>
    <w:p w14:paraId="5262E4FF" w14:textId="33EA6808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2)</w:t>
      </w:r>
      <w:r w:rsidRPr="00272204">
        <w:rPr>
          <w:rFonts w:ascii="Times New Roman" w:hAnsi="Times New Roman"/>
          <w:sz w:val="28"/>
          <w:szCs w:val="28"/>
        </w:rPr>
        <w:tab/>
        <w:t>обеспечивать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соблюдение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Устава.</w:t>
      </w:r>
      <w:r w:rsidR="00D75703">
        <w:rPr>
          <w:rFonts w:ascii="Times New Roman" w:hAnsi="Times New Roman"/>
          <w:sz w:val="28"/>
          <w:szCs w:val="28"/>
        </w:rPr>
        <w:t xml:space="preserve"> </w:t>
      </w:r>
    </w:p>
    <w:p w14:paraId="36F7F7BC" w14:textId="35279FF1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3)</w:t>
      </w:r>
      <w:r w:rsidRPr="00272204">
        <w:rPr>
          <w:rFonts w:ascii="Times New Roman" w:hAnsi="Times New Roman"/>
          <w:sz w:val="28"/>
          <w:szCs w:val="28"/>
        </w:rPr>
        <w:tab/>
        <w:t>точно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беспрекословно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выполнять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противоречащие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законодательству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настоящему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Уставу:</w:t>
      </w:r>
    </w:p>
    <w:p w14:paraId="0FDB5091" w14:textId="2E821C7F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решения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вышестоящих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обществ;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приказы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распоряжения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вышестоящих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также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советов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вышестоящих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(если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они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противоречат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решениям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соответствующих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вышестоящих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обществ);</w:t>
      </w:r>
    </w:p>
    <w:p w14:paraId="6BAE8617" w14:textId="596CCDEA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решения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общества;</w:t>
      </w:r>
    </w:p>
    <w:p w14:paraId="215B2222" w14:textId="1235D896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приказы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распоряжения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также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совета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случае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если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они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противоречат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решениям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общества;</w:t>
      </w:r>
    </w:p>
    <w:p w14:paraId="40393CE8" w14:textId="0C3F1628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решения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случае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если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они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противоречат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решениям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приказам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распоряжениям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решениям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совета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общества;</w:t>
      </w:r>
    </w:p>
    <w:p w14:paraId="6EE25FDA" w14:textId="0996AA3B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4)</w:t>
      </w:r>
      <w:r w:rsidRPr="00272204">
        <w:rPr>
          <w:rFonts w:ascii="Times New Roman" w:hAnsi="Times New Roman"/>
          <w:sz w:val="28"/>
          <w:szCs w:val="28"/>
        </w:rPr>
        <w:tab/>
        <w:t>быть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для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казаков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личным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примером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соблюдении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традиций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обычаев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казачества;</w:t>
      </w:r>
    </w:p>
    <w:p w14:paraId="7D842AA6" w14:textId="7F75514D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lastRenderedPageBreak/>
        <w:t>5)</w:t>
      </w:r>
      <w:r w:rsidRPr="00272204">
        <w:rPr>
          <w:rFonts w:ascii="Times New Roman" w:hAnsi="Times New Roman"/>
          <w:sz w:val="28"/>
          <w:szCs w:val="28"/>
        </w:rPr>
        <w:tab/>
        <w:t>обеспечивать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функции,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предусмотренные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общества.</w:t>
      </w:r>
    </w:p>
    <w:p w14:paraId="52651744" w14:textId="655D8E9F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26.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связи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выслугой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занимаемой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должностью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казаку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присваивается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установленном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соответствующий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чин.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поощрения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казаку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может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быть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присвоен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очередной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чин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истечения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соответствующего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срока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выслуги.</w:t>
      </w:r>
    </w:p>
    <w:p w14:paraId="0B3A7A60" w14:textId="60E95681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27.За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ненадлежащее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исполнение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обязанностей,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предусмотренных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Уставом,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может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быть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подвергнут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публичному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порицанию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заседании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коллегиального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исключен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общества.</w:t>
      </w:r>
    </w:p>
    <w:p w14:paraId="5D757337" w14:textId="009F1D2D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Основания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порядок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исключения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также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применение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публичного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порицания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определяются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соответствии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общества.</w:t>
      </w:r>
    </w:p>
    <w:p w14:paraId="7DD1E39D" w14:textId="27A0E295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28.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исключении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принимается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заседании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менее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двумя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третями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голосов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числа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казаков,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имеющих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голоса.</w:t>
      </w:r>
    </w:p>
    <w:p w14:paraId="7815E7AE" w14:textId="31D1FEBA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29.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исключении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занимающего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выборную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должность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принимается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заседании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должность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котором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занимает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указанный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условии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обязательного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уведомления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этого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вынесении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данного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вопроса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заседание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общества.</w:t>
      </w:r>
    </w:p>
    <w:p w14:paraId="7B6602E8" w14:textId="66B41C93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30.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Предложение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исключении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занимающего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должность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обществе,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инициируется:</w:t>
      </w:r>
    </w:p>
    <w:p w14:paraId="138A7280" w14:textId="4F8B5940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1)</w:t>
      </w:r>
      <w:r w:rsidRPr="00272204">
        <w:rPr>
          <w:rFonts w:ascii="Times New Roman" w:hAnsi="Times New Roman"/>
          <w:sz w:val="28"/>
          <w:szCs w:val="28"/>
        </w:rPr>
        <w:tab/>
        <w:t>атаманом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войскового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(далее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–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войсковым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атаманом)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–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отношении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общества;</w:t>
      </w:r>
    </w:p>
    <w:p w14:paraId="4157417C" w14:textId="7FEB82D9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2)</w:t>
      </w:r>
      <w:r w:rsidRPr="00272204">
        <w:rPr>
          <w:rFonts w:ascii="Times New Roman" w:hAnsi="Times New Roman"/>
          <w:sz w:val="28"/>
          <w:szCs w:val="28"/>
        </w:rPr>
        <w:tab/>
        <w:t>советом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–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отношении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этого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занимающего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выборную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должность.</w:t>
      </w:r>
    </w:p>
    <w:p w14:paraId="4B781999" w14:textId="315C0A9A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31.Решение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исключении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занимающего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соответствии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выборную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должность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обществе,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входящем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состав,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влечет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собой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прекращение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полномочий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выборного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лица.</w:t>
      </w:r>
    </w:p>
    <w:p w14:paraId="597ADD78" w14:textId="77777777" w:rsidR="00C81906" w:rsidRPr="00272204" w:rsidRDefault="00C81906" w:rsidP="00267FBC">
      <w:pPr>
        <w:jc w:val="both"/>
        <w:rPr>
          <w:rFonts w:ascii="Times New Roman" w:hAnsi="Times New Roman"/>
          <w:sz w:val="28"/>
          <w:szCs w:val="28"/>
        </w:rPr>
      </w:pPr>
    </w:p>
    <w:p w14:paraId="598F2B18" w14:textId="77777777" w:rsidR="00C81906" w:rsidRPr="00272204" w:rsidRDefault="00C81906" w:rsidP="00267FBC">
      <w:pPr>
        <w:jc w:val="both"/>
        <w:rPr>
          <w:rFonts w:ascii="Times New Roman" w:hAnsi="Times New Roman"/>
          <w:sz w:val="28"/>
          <w:szCs w:val="28"/>
        </w:rPr>
      </w:pPr>
    </w:p>
    <w:p w14:paraId="64752423" w14:textId="77777777" w:rsidR="00C81906" w:rsidRPr="00272204" w:rsidRDefault="00C81906" w:rsidP="00267FBC">
      <w:pPr>
        <w:jc w:val="both"/>
        <w:rPr>
          <w:rFonts w:ascii="Times New Roman" w:hAnsi="Times New Roman"/>
          <w:sz w:val="28"/>
          <w:szCs w:val="28"/>
        </w:rPr>
      </w:pPr>
    </w:p>
    <w:p w14:paraId="7CF84C8B" w14:textId="49B21080" w:rsidR="00C81906" w:rsidRPr="00272204" w:rsidRDefault="00C81906" w:rsidP="007B2D0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72204">
        <w:rPr>
          <w:rFonts w:ascii="Times New Roman" w:hAnsi="Times New Roman"/>
          <w:b/>
          <w:bCs/>
          <w:sz w:val="28"/>
          <w:szCs w:val="28"/>
        </w:rPr>
        <w:t>IV.</w:t>
      </w:r>
      <w:r w:rsidR="00D75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/>
          <w:bCs/>
          <w:sz w:val="28"/>
          <w:szCs w:val="28"/>
        </w:rPr>
        <w:t>Органы</w:t>
      </w:r>
      <w:r w:rsidR="00D75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/>
          <w:bCs/>
          <w:sz w:val="28"/>
          <w:szCs w:val="28"/>
        </w:rPr>
        <w:t>хуторского</w:t>
      </w:r>
      <w:r w:rsidR="00D75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/>
          <w:bCs/>
          <w:sz w:val="28"/>
          <w:szCs w:val="28"/>
        </w:rPr>
        <w:t>казачьего</w:t>
      </w:r>
      <w:r w:rsidR="00D75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/>
          <w:bCs/>
          <w:sz w:val="28"/>
          <w:szCs w:val="28"/>
        </w:rPr>
        <w:t>общества</w:t>
      </w:r>
    </w:p>
    <w:p w14:paraId="5C9D7E09" w14:textId="77777777" w:rsidR="00C81906" w:rsidRPr="00272204" w:rsidRDefault="00C81906" w:rsidP="00267FBC">
      <w:pPr>
        <w:jc w:val="both"/>
        <w:rPr>
          <w:rFonts w:ascii="Times New Roman" w:hAnsi="Times New Roman"/>
          <w:sz w:val="28"/>
          <w:szCs w:val="28"/>
        </w:rPr>
      </w:pPr>
    </w:p>
    <w:p w14:paraId="20F8FDC2" w14:textId="6C0D4E6B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32.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являются:</w:t>
      </w:r>
    </w:p>
    <w:p w14:paraId="0B2BB0D4" w14:textId="4B9E985F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1)Большой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Круг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</w:p>
    <w:p w14:paraId="262B7515" w14:textId="606F7D83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атаман;</w:t>
      </w:r>
    </w:p>
    <w:p w14:paraId="6C3765B7" w14:textId="0FF283DF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lastRenderedPageBreak/>
        <w:t>3)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Правление</w:t>
      </w:r>
      <w:r w:rsidR="007B2D00" w:rsidRPr="00272204">
        <w:rPr>
          <w:rFonts w:ascii="Times New Roman" w:hAnsi="Times New Roman"/>
          <w:sz w:val="28"/>
          <w:szCs w:val="28"/>
        </w:rPr>
        <w:t>.</w:t>
      </w:r>
    </w:p>
    <w:p w14:paraId="24461B70" w14:textId="77777777" w:rsidR="00C81906" w:rsidRPr="00272204" w:rsidRDefault="00C81906" w:rsidP="00267FBC">
      <w:pPr>
        <w:jc w:val="both"/>
        <w:rPr>
          <w:rFonts w:ascii="Times New Roman" w:hAnsi="Times New Roman"/>
          <w:sz w:val="28"/>
          <w:szCs w:val="28"/>
        </w:rPr>
      </w:pPr>
    </w:p>
    <w:p w14:paraId="30975834" w14:textId="055332D5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33.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Большой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Круг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(далее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–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является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собранием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общества.</w:t>
      </w:r>
      <w:r w:rsidR="00D75703">
        <w:rPr>
          <w:rFonts w:ascii="Times New Roman" w:hAnsi="Times New Roman"/>
          <w:sz w:val="28"/>
          <w:szCs w:val="28"/>
        </w:rPr>
        <w:t xml:space="preserve"> </w:t>
      </w:r>
    </w:p>
    <w:p w14:paraId="391F856D" w14:textId="715F415E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34.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Заседания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созываются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реже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одного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раза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год.</w:t>
      </w:r>
    </w:p>
    <w:p w14:paraId="094E8BD4" w14:textId="02EB1A3D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Внеочередное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заседание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созывается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инициативе:</w:t>
      </w:r>
    </w:p>
    <w:p w14:paraId="255706B4" w14:textId="28BD4E6B" w:rsidR="00C81906" w:rsidRPr="00272204" w:rsidRDefault="00C81906" w:rsidP="00267FBC">
      <w:pPr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менее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двух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третей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Правления;</w:t>
      </w:r>
    </w:p>
    <w:p w14:paraId="16A8F432" w14:textId="4359B7DB" w:rsidR="00C81906" w:rsidRPr="00272204" w:rsidRDefault="00C81906" w:rsidP="00267FBC">
      <w:pPr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войскового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атамана;</w:t>
      </w:r>
    </w:p>
    <w:p w14:paraId="6AACDC9B" w14:textId="652CD915" w:rsidR="00C81906" w:rsidRPr="00272204" w:rsidRDefault="00C81906" w:rsidP="00267FBC">
      <w:pPr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3)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окружного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(далее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–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окружной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атаман);</w:t>
      </w:r>
    </w:p>
    <w:p w14:paraId="04981A3A" w14:textId="5D5648F3" w:rsidR="00C81906" w:rsidRPr="00272204" w:rsidRDefault="00C81906" w:rsidP="00267FBC">
      <w:pPr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4)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атамана;</w:t>
      </w:r>
    </w:p>
    <w:p w14:paraId="5A32D678" w14:textId="34A4253D" w:rsidR="00C81906" w:rsidRPr="00272204" w:rsidRDefault="00C81906" w:rsidP="00267FBC">
      <w:pPr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5)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общества;</w:t>
      </w:r>
    </w:p>
    <w:p w14:paraId="6B5AAAA9" w14:textId="71DBC90D" w:rsidR="00C81906" w:rsidRPr="00272204" w:rsidRDefault="00C81906" w:rsidP="00267FBC">
      <w:pPr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7)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менее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одной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трети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общества.</w:t>
      </w:r>
    </w:p>
    <w:p w14:paraId="1051F2E9" w14:textId="211541FD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35.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созыве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заседания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дате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созыва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месте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проведения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такого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заседания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должно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быть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принято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советом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согласованию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окружным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менее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месяца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проведения.</w:t>
      </w:r>
    </w:p>
    <w:p w14:paraId="32E07C22" w14:textId="76CF25B1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36.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открытие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заседания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может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приглашаться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уполномоченный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представитель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религиозной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организации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Русской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православной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церкви.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Открытие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заседания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может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сопровождаться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проведением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религиозных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обрядов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уполномоченным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представителем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Русской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православной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церкви.</w:t>
      </w:r>
    </w:p>
    <w:p w14:paraId="6906F3A0" w14:textId="6540AED1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Ответственность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организационное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обеспечение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заседания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возлагается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Правление.</w:t>
      </w:r>
    </w:p>
    <w:p w14:paraId="4ABD21B5" w14:textId="2E9FA2F0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Высшим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избирается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дежурный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есаул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(есаулец)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для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обеспечения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заседании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общества.</w:t>
      </w:r>
    </w:p>
    <w:p w14:paraId="54C2FBC3" w14:textId="66E06710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37.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компетенции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относятся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вопросы:</w:t>
      </w:r>
    </w:p>
    <w:p w14:paraId="57414DF7" w14:textId="56C1AF1F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принятия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внесения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изменений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общества;</w:t>
      </w:r>
    </w:p>
    <w:p w14:paraId="7F58ECAB" w14:textId="39D9D8B9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определения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приоритетных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направлений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общества;</w:t>
      </w:r>
    </w:p>
    <w:p w14:paraId="117C6A90" w14:textId="3F51A38E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3)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образования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досрочного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прекращения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полномочий;</w:t>
      </w:r>
    </w:p>
    <w:p w14:paraId="6D10D553" w14:textId="0AD5687C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4)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прекращения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полномочий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предложению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(или)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окружного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атамана;</w:t>
      </w:r>
    </w:p>
    <w:p w14:paraId="39D4C824" w14:textId="2E785322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5)изменения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состава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(включение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состав,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либо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исключение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состава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общества);</w:t>
      </w:r>
    </w:p>
    <w:p w14:paraId="330ED1A3" w14:textId="1188FF45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6)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реорганизации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общества;</w:t>
      </w:r>
    </w:p>
    <w:p w14:paraId="5A8D3BC5" w14:textId="4DFA74E1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lastRenderedPageBreak/>
        <w:t>7)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ликвидации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назначения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ликвидационной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комиссии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(ликвидатора),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установления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соответствии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законодательством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сроков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ликвидации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утверждения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промежуточного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ликвидационного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баланса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ликвидационного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баланса,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определение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судьбы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оставшегося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после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удовлетворения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требований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кредиторов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имущества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общества;</w:t>
      </w:r>
    </w:p>
    <w:p w14:paraId="773AE16F" w14:textId="6BBFCE03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8)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определения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соответствии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законодательством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принципов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формирования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использования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имущества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числе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условий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передачи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имущества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общества.</w:t>
      </w:r>
    </w:p>
    <w:p w14:paraId="28E75C9B" w14:textId="6F78EE90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9)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распределения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полномочий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распоряжению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имуществом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между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числе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между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входящих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состав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общества;</w:t>
      </w:r>
    </w:p>
    <w:p w14:paraId="4ED874C2" w14:textId="49189391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10)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вопросов,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связанных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распоряжением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имуществом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соответствии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законодательством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Федерации;</w:t>
      </w:r>
    </w:p>
    <w:p w14:paraId="61041722" w14:textId="7B760464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11)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рассмотрения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утверждения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годового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отчета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бухгалтерской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(финансовой)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отчетности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отчетов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числе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исполнении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казаками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принятых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себя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обязательств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несению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государственной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службы;</w:t>
      </w:r>
    </w:p>
    <w:p w14:paraId="74F85953" w14:textId="5E8799DA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12)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рассмотрения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утверждения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отчетов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правления,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контрольно-ревизионной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комиссии,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общества;</w:t>
      </w:r>
    </w:p>
    <w:p w14:paraId="7687CD85" w14:textId="641A56D1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13)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контроля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ходом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выполнения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договоров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(соглашений)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несении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казаками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государственной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службы,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заключенных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установленном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обществом;</w:t>
      </w:r>
    </w:p>
    <w:p w14:paraId="52E457A2" w14:textId="6C47CDBB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14)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принятия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мер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обеспечению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исполнения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принятых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обязательств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несению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государственной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службы;</w:t>
      </w:r>
    </w:p>
    <w:p w14:paraId="1D02C67C" w14:textId="3EF21C68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15)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контроля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ходом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осуществления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основе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договоров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(соглашений)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военного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федеральными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исполнительной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власти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(или)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территориальными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органами,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исполнительной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власти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субъектов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местного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самоуправления;</w:t>
      </w:r>
    </w:p>
    <w:p w14:paraId="0E85345A" w14:textId="7B8ED798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16)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соблюдения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установленного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выдачи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удостоверения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казака,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установленного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присвоения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чинов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членам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входящих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состав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общества;</w:t>
      </w:r>
    </w:p>
    <w:p w14:paraId="2736281B" w14:textId="6645C4E3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17)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утверждения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аудитора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определения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размера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оплаты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услуг;</w:t>
      </w:r>
    </w:p>
    <w:p w14:paraId="63AD4B41" w14:textId="53F8B91F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lastRenderedPageBreak/>
        <w:t>18)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определения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оказания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материальной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помощи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семьям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погибших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(умерших)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казаков,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многодетным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семьям,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сиротам,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инвалидам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пенсионерам,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также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членам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семей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казаков,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призванных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(поступивших)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военную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службу;</w:t>
      </w:r>
    </w:p>
    <w:p w14:paraId="0A2CE657" w14:textId="2AA2D235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19)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рассмотрения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предложений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ходатайств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также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принятие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решений;</w:t>
      </w:r>
    </w:p>
    <w:p w14:paraId="778D5664" w14:textId="7505752C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20)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создания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филиалов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открытие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представительств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общества;</w:t>
      </w:r>
    </w:p>
    <w:p w14:paraId="043842C7" w14:textId="02622DB5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21)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участия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других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организациях.</w:t>
      </w:r>
    </w:p>
    <w:p w14:paraId="7D6676EC" w14:textId="18BF31BC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38.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рассматривает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другие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вопросы,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связанные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деятельностью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общества.</w:t>
      </w:r>
    </w:p>
    <w:p w14:paraId="5EED497F" w14:textId="3296AF20" w:rsidR="00C81906" w:rsidRPr="00272204" w:rsidRDefault="00C81906" w:rsidP="00267FBC">
      <w:pPr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39.К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исключительной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компетенции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относятся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вопросы,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указанные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подпунктах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1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–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12,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17,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20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21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Устава.</w:t>
      </w:r>
    </w:p>
    <w:p w14:paraId="50298073" w14:textId="04ED1AB3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40.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Заседание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правомочно,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если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присутствуют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более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двух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третей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казаков.</w:t>
      </w:r>
    </w:p>
    <w:p w14:paraId="03679BFE" w14:textId="7F530601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Решения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принимаются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открытым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голосованием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оформляются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протоколом,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подписываемым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лицом,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председательствующим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заседании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писарем,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также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дежурным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есаулом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(есаульцем).</w:t>
      </w:r>
    </w:p>
    <w:p w14:paraId="38D8136D" w14:textId="201C5D90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Решения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вопросам,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отнесенным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исключительной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компетенции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принимаются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менее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двумя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третями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голосов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казаков,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присутствующих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заседании,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вопросам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–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большинством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голосов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числа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казаков,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присутствующих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заседании.</w:t>
      </w:r>
    </w:p>
    <w:p w14:paraId="546E0042" w14:textId="6391E7CF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41.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Руководящим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коллегиальным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период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между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заседаниями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является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Правление.</w:t>
      </w:r>
    </w:p>
    <w:p w14:paraId="1B0CBEA4" w14:textId="19C2FF46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входят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должности: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первый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заместитель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(товарищ)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заместители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работе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могут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принимать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участие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лица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совещательного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голоса.</w:t>
      </w:r>
    </w:p>
    <w:p w14:paraId="52FA6B2D" w14:textId="2914C9B9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Решение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формировании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принимает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который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определяет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структуру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количественный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состав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сроком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пять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лет..</w:t>
      </w:r>
    </w:p>
    <w:p w14:paraId="6BEE6FC4" w14:textId="6252AFBF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42.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проводит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свои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заседания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реже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одного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раза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месяц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либо,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случае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необходимости,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требованию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менее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одной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трети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Правления.</w:t>
      </w:r>
    </w:p>
    <w:p w14:paraId="3542AAEA" w14:textId="2E380408" w:rsidR="00C81906" w:rsidRPr="00272204" w:rsidRDefault="00C81906" w:rsidP="00267FBC">
      <w:pPr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Порядок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работы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Правления,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принятия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исполнения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определяются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положением,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утверждаемым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общества.</w:t>
      </w:r>
    </w:p>
    <w:p w14:paraId="59A39E76" w14:textId="09C617CE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lastRenderedPageBreak/>
        <w:t>43.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основным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полномочиям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относится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вопросов:</w:t>
      </w:r>
    </w:p>
    <w:p w14:paraId="7502EB55" w14:textId="53D0DE60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определения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перечня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состава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комиссий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направлениям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также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комиссий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органов,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создаваемых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для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обеспечения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проведения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заседаний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общества;</w:t>
      </w:r>
    </w:p>
    <w:p w14:paraId="0C0B0D40" w14:textId="013AE263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утверждения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положений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комиссиях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направлениям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также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комиссий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органов,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создаваемых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для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обеспечения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проведения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заседаний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общества;</w:t>
      </w:r>
    </w:p>
    <w:p w14:paraId="1F07FCFC" w14:textId="53599C6A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3)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утверждения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согласованию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атаманом,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окружным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даты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созыва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места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проведения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заседаний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общества;</w:t>
      </w:r>
    </w:p>
    <w:p w14:paraId="108113E2" w14:textId="23DF9C33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4)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рассмотрения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предложений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представляемых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войсковое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окружное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общество;</w:t>
      </w:r>
    </w:p>
    <w:p w14:paraId="42E491C1" w14:textId="1C020595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5)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выдвижения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кандидатуры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должность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числе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представлению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совета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стариков;</w:t>
      </w:r>
    </w:p>
    <w:p w14:paraId="55B86BFC" w14:textId="6406A827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6)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принятия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согласованию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атаманом,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окружным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внесении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рассмотрение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вопросов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досрочном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прекращении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полномочий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первого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заместителя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(товарища)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контрольно-ревизионной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комиссии,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числе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представлению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суда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чести;</w:t>
      </w:r>
    </w:p>
    <w:p w14:paraId="1F137858" w14:textId="6D002A27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7)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вопросов,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входящих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исключительную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компетенцию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общества.</w:t>
      </w:r>
    </w:p>
    <w:p w14:paraId="48FC7A9F" w14:textId="3D68876F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44.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вправе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отменить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если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противоречит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требованиям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законодательства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Федерации.</w:t>
      </w:r>
    </w:p>
    <w:p w14:paraId="18F8F783" w14:textId="1F5AFEDD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45.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отмене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уведомляет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окружное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общество.</w:t>
      </w:r>
    </w:p>
    <w:p w14:paraId="223C1696" w14:textId="4016DAEC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46.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оперативным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вопросам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могут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приниматься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заочной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форме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большинством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голосов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Правления,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принявших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участие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голосовании,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проведенном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заочной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форме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путем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обмена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документами.</w:t>
      </w:r>
    </w:p>
    <w:p w14:paraId="763B4298" w14:textId="191D1B62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Проекты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Правления,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предполагаемых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принятию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заочной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форме,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могут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быть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обсуждены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совещании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Правления,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проводимом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путем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использования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видео-конференц-связи.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Направление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материалов,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необходимых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для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обсуждения,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также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голосование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проектам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Правления,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принимаемых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заочной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форме,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осуществляются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посредством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почтовой,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электронной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связи,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обеспечивающей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аутентичность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передаваемых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принимаемых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сообщений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документальное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подтверждение.</w:t>
      </w:r>
    </w:p>
    <w:p w14:paraId="5A76B3B5" w14:textId="2C180A47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47.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Заседание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считается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правомочным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условии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присутствия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менее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двух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третей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членов.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принимаются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большинством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голосов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числа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присутствующих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заседании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Правления,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если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предусмотрено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Уставом.</w:t>
      </w:r>
    </w:p>
    <w:p w14:paraId="16D91593" w14:textId="424F891A" w:rsidR="00C81906" w:rsidRPr="00272204" w:rsidRDefault="00D75703" w:rsidP="00267F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14:paraId="211D74AE" w14:textId="1A2C2D3D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случае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прекращения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полномочий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первого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заместителя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(товарища)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основаниям,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связанным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нарушением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законодательства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(или)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указанные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лица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имеют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принимать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участие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работе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совещательного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голоса.</w:t>
      </w:r>
    </w:p>
    <w:p w14:paraId="02120D9B" w14:textId="06851C6E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48.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внесении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рассмотрение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вопросов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досрочном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прекращении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полномочий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первого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заместителя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(товарища)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контрольно-ревизионной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комиссии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принимается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менее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двумя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третями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голосов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Правления.</w:t>
      </w:r>
    </w:p>
    <w:p w14:paraId="09A0B759" w14:textId="746DB50D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49.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является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должностным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лицом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осуществляет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руководство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деятельностью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соответствии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законодательством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Уставом,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решениями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Правлением.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несет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персональную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ответственность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может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быть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первым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заместителем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(товарищем)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другого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общества.</w:t>
      </w:r>
    </w:p>
    <w:p w14:paraId="75A6821C" w14:textId="683785C5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50.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избирается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сроком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пять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лет.</w:t>
      </w:r>
    </w:p>
    <w:p w14:paraId="0FDA6686" w14:textId="00C8ABFE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Кандидатом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должность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может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быть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гражданин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–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моложе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25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лет,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пользующийся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доверием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уважением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казаков,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обладающий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организаторскими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способностями,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высокой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нравственностью,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имеющий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опыт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управленческой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работы.</w:t>
      </w:r>
    </w:p>
    <w:p w14:paraId="489BDEB2" w14:textId="4EC176FD" w:rsidR="00C81906" w:rsidRPr="00272204" w:rsidRDefault="00C81906" w:rsidP="00267FBC">
      <w:pPr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Кандидат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должность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получает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благословение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уполномоченного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представителя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религиозной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организации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Русской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православной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церкви.</w:t>
      </w:r>
    </w:p>
    <w:p w14:paraId="1EBB3F76" w14:textId="6553C80E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могут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быть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представлены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качестве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кандидатур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должность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лица:</w:t>
      </w:r>
    </w:p>
    <w:p w14:paraId="107E61D2" w14:textId="075F5106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имеющие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неснятую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непогашенную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судимость;</w:t>
      </w:r>
    </w:p>
    <w:p w14:paraId="5B7B617F" w14:textId="200092C1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содержащиеся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местах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лишения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свободы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приговору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суда;</w:t>
      </w:r>
    </w:p>
    <w:p w14:paraId="2758256C" w14:textId="59A01134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3)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которым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соответствии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уголовно-процессуальным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законодательством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предъявлено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обвинение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совершении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преступления;</w:t>
      </w:r>
    </w:p>
    <w:p w14:paraId="7BA0635E" w14:textId="20765E55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4)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подвергнутые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административному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наказанию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совершение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административных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правонарушений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экстремистской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направленности,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предусмотренных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соответствующими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статьями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Кодекса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административных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правонарушениях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течение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срока,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когда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гражданин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считается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подвергнутым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административному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наказанию);</w:t>
      </w:r>
    </w:p>
    <w:p w14:paraId="531103C2" w14:textId="6324FE07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5)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признанные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судом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недееспособными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ограниченно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дееспособными;</w:t>
      </w:r>
    </w:p>
    <w:p w14:paraId="4ECA17FF" w14:textId="65FFE996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lastRenderedPageBreak/>
        <w:t>6)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полномочия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которых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досрочно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прекращены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основании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подпунктов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1,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4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5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пункта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60,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подпунктов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3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4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пункта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61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Устава;</w:t>
      </w:r>
    </w:p>
    <w:p w14:paraId="3A076868" w14:textId="1F361FD2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7)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замещающие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должности,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которые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распространяются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ограничения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запреты,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установленные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целях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противодействия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коррупции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законодательством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если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это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повлечет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собой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конфликт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интересов;</w:t>
      </w:r>
    </w:p>
    <w:p w14:paraId="493D1E4B" w14:textId="310AEC0A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8)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ранее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освобожденные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должности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основанию,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предусмотренным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законодательством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Федерации.</w:t>
      </w:r>
    </w:p>
    <w:p w14:paraId="48C00C25" w14:textId="2FBF7445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Кандидатуры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выдвигаемые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должность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должны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быть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согласованы:</w:t>
      </w:r>
    </w:p>
    <w:p w14:paraId="0A9ECCAC" w14:textId="1445DA6C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окружным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атаманом.</w:t>
      </w:r>
    </w:p>
    <w:p w14:paraId="091EA52D" w14:textId="531CAD0D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атаманом</w:t>
      </w:r>
    </w:p>
    <w:p w14:paraId="77B355C8" w14:textId="49AD3C3B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54.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Кандидатуру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должность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могут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выдвигать:</w:t>
      </w:r>
    </w:p>
    <w:p w14:paraId="35EEE0D4" w14:textId="4E79C250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Правление,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числе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представлению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совета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стариков;</w:t>
      </w:r>
    </w:p>
    <w:p w14:paraId="2833F291" w14:textId="56EF9512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окружной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атаман;</w:t>
      </w:r>
    </w:p>
    <w:p w14:paraId="6BED7E70" w14:textId="5222F782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3)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атаман.</w:t>
      </w:r>
    </w:p>
    <w:p w14:paraId="11187FC2" w14:textId="273268A8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51.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самовыдвижения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могут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выдвигать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свою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кандидатуру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должность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атамана.</w:t>
      </w:r>
    </w:p>
    <w:p w14:paraId="73E9ECB2" w14:textId="491BD573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случае,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если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кандидатура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указанного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согласована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установленном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окружным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избрания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должность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такая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кандидатура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подлежит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согласованию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установленном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месячный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срок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после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избрания.</w:t>
      </w:r>
    </w:p>
    <w:p w14:paraId="702A63D8" w14:textId="3FB89DDD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случае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несогласования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(отказа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согласовании)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кандидатуры,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выдвинутой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самовыдвижения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избранной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должность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вопрос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избрании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повторно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выносится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рассмотрение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общества.</w:t>
      </w:r>
    </w:p>
    <w:p w14:paraId="254546FD" w14:textId="461E72F0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52.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Избрание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может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сопровождаться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проведением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религиозных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обрядов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уполномоченным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представителем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Русской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православной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церкви.</w:t>
      </w:r>
    </w:p>
    <w:p w14:paraId="6DC11294" w14:textId="4C4F2EE2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53.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случае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истечения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срока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полномочий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вправе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назначить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временно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исполняющего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обязанности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вступления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должность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вновь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избранного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утвержденного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установленном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атамана.</w:t>
      </w:r>
    </w:p>
    <w:p w14:paraId="22F29A39" w14:textId="727A4354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54.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Избранный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вступает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должность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дня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утверждения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кандидатуры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атаманом.</w:t>
      </w:r>
    </w:p>
    <w:p w14:paraId="50134A42" w14:textId="28396B43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55.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Полномочия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прекращаются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дня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вступления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должность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избранного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утвержденного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установленном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назначения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временно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исполняющего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обязанности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соответствии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пунктами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57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64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истечения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срока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полномочий.</w:t>
      </w:r>
    </w:p>
    <w:p w14:paraId="0F149FBE" w14:textId="50ACDFF3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lastRenderedPageBreak/>
        <w:t>56.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Полномочия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досрочно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прекращаются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дня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наступления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следующих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событий:</w:t>
      </w:r>
    </w:p>
    <w:p w14:paraId="254106BB" w14:textId="62882A94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вступления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законную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силу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суда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привлечении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уголовной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ответственности;</w:t>
      </w:r>
    </w:p>
    <w:p w14:paraId="4AABEB15" w14:textId="3DD3D8E3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вступления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законную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силу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судьи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привлечении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административной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ответственности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совершение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административных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правонарушений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экстремистской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направленности,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предусмотренных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соответствующими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статьями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Кодекса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административных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правонарушениях;</w:t>
      </w:r>
    </w:p>
    <w:p w14:paraId="4066527B" w14:textId="4B47EF38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3)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вступления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законную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силу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суда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признании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недееспособным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ограниченно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дееспособным;</w:t>
      </w:r>
    </w:p>
    <w:p w14:paraId="307707F6" w14:textId="72436189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4)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смерти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(вступления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законную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силу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суда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объявлении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умершим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признании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безвестно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отсутствующим);</w:t>
      </w:r>
    </w:p>
    <w:p w14:paraId="61792296" w14:textId="0D559483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5)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утраты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гражданства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Федерации.</w:t>
      </w:r>
    </w:p>
    <w:p w14:paraId="7F30B37F" w14:textId="387990F4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57.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Полномочия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досрочно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прекращаются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случае:</w:t>
      </w:r>
    </w:p>
    <w:p w14:paraId="0A631BA2" w14:textId="0E24A625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подачи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письменного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заявления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сложении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своих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полномочий;</w:t>
      </w:r>
    </w:p>
    <w:p w14:paraId="1727B925" w14:textId="07E795E5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утраты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доверия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стороны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совершение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действий,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порочащих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репутацию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ненадлежащим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исполнением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обязанностей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атамана;</w:t>
      </w:r>
    </w:p>
    <w:p w14:paraId="69F6891F" w14:textId="1FDCEDAF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3)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неоднократного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неисполнения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законодательства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Правления,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влекущим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дезорганизацию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которое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установлено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обществом;</w:t>
      </w:r>
    </w:p>
    <w:p w14:paraId="31F74B72" w14:textId="2E0547CD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4)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возникновения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конфликта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интересов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случае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замещения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должности,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которую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распространяются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ограничения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запреты,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установленные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целях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противодействия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коррупции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законодательством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Федерации.</w:t>
      </w:r>
    </w:p>
    <w:p w14:paraId="77161E71" w14:textId="544A3B0D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58.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Полномочия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досрочно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прекращаются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порядке,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предусмотренном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пунктами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59,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60,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61,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Устава.</w:t>
      </w:r>
    </w:p>
    <w:p w14:paraId="269AC093" w14:textId="1DA1C44B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59.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случае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прекращения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полномочий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основаниям,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предусмотренным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Уставом,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назначает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временно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исполняющего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обязанности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избрания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утверждения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установленном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порядке.</w:t>
      </w:r>
    </w:p>
    <w:p w14:paraId="19DA940F" w14:textId="0614B6FA" w:rsidR="00C81906" w:rsidRPr="00272204" w:rsidRDefault="00C81906" w:rsidP="007B2D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60.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течение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дня,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следующего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днем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принятия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досрочном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прекращении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полномочий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либо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днем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принятия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назначении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временно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lastRenderedPageBreak/>
        <w:t>исполняющего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обязанности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письменно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уведомляет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этом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окружного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атамана.</w:t>
      </w:r>
    </w:p>
    <w:p w14:paraId="716EAFF4" w14:textId="0D887A93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61.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проведении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выборов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должно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быть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принято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позднее,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один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месяц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даты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истечения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срока,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который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был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избран.</w:t>
      </w:r>
    </w:p>
    <w:p w14:paraId="3E611FCC" w14:textId="09565D94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Выборы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должны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состояться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позднее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шести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месяцев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даты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истечения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срока,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который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был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избран.</w:t>
      </w:r>
    </w:p>
    <w:p w14:paraId="2F0DAE33" w14:textId="370826AA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Решение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проведении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выборов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связи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досрочным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прекращением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полномочий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должно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быть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принято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одновременно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досрочном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прекращении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полномочий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атамана.</w:t>
      </w:r>
    </w:p>
    <w:p w14:paraId="3AE0B33E" w14:textId="7FC6F87A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Выборы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связи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досрочным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прекращением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полномочий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должны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состояться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позднее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шести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месяцев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даты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наступления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событий,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указанных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пункте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60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Устава.</w:t>
      </w:r>
    </w:p>
    <w:p w14:paraId="59492DC2" w14:textId="29526BAD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62.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атаман:</w:t>
      </w:r>
    </w:p>
    <w:p w14:paraId="676D5C51" w14:textId="2BBB8E3D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действует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без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доверенности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имени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общества;</w:t>
      </w:r>
    </w:p>
    <w:p w14:paraId="697B7E64" w14:textId="5FF83E7B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представляет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установленном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федеральных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государственной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власти,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государственной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власти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субъектов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местного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самоуправления;</w:t>
      </w:r>
    </w:p>
    <w:p w14:paraId="41ACC2E8" w14:textId="2D226BA2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3)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взаимодействует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федеральными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исполнительной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власти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(или)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территориальными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органами,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государственной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власти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субъектов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местного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самоуправления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вопросам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общества;</w:t>
      </w:r>
    </w:p>
    <w:p w14:paraId="1BBE0C6F" w14:textId="336B4FFA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4)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организует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обеспечивает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осуществление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общества;</w:t>
      </w:r>
    </w:p>
    <w:p w14:paraId="64EFC31B" w14:textId="6102016F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5)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обеспечивает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выполнение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законодательства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Правления;</w:t>
      </w:r>
    </w:p>
    <w:p w14:paraId="5D1CD945" w14:textId="17AB9635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6)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обеспечивает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надлежащее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исполнение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принятых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себя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обязательств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несению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государственной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службы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других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обязанностей;</w:t>
      </w:r>
    </w:p>
    <w:p w14:paraId="36C80C93" w14:textId="31E8AD1B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7)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вносит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представление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избрании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первого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заместителя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(товарища)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атамана;</w:t>
      </w:r>
    </w:p>
    <w:p w14:paraId="33973B72" w14:textId="500E932E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8)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обеспечивает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подготовку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ежегодное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представление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отчета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выполнении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взятых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себя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обязательств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несению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государственной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службы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других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обязательств,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вытекающих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общество;</w:t>
      </w:r>
    </w:p>
    <w:p w14:paraId="4BD0484C" w14:textId="5F67616C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9)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подписывает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финансовые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документы,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издает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приказы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вопросам,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относящимся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компетенции;</w:t>
      </w:r>
    </w:p>
    <w:p w14:paraId="10727B2E" w14:textId="1A24F4EB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10)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вносит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рассмотрение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вопросы,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относящиеся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общества;</w:t>
      </w:r>
    </w:p>
    <w:p w14:paraId="12EC58F3" w14:textId="40F7992F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11)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осуществляет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подготовку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отчетов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документов,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предусмотренных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Уставом;</w:t>
      </w:r>
    </w:p>
    <w:p w14:paraId="101D0F76" w14:textId="3C6514F6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lastRenderedPageBreak/>
        <w:t>12)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назначает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освобождает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должности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Правления,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утверждает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должностные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обязанности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Правления.</w:t>
      </w:r>
    </w:p>
    <w:p w14:paraId="45E6E9A6" w14:textId="5D8A0A08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63.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Первый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заместитель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(товарищ)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–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должностное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лицо,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избираемое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сроком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пять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представлению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обладает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следующими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правами:</w:t>
      </w:r>
    </w:p>
    <w:p w14:paraId="469E5F98" w14:textId="1D893578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основании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доверенности,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выданной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атаманом,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действует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имени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представляет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интересы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всех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учреждениях,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организациях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предприятиях,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государственной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власти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местного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самоуправления,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осуществляет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имени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юридически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значимые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действия,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заключает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договоры,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числе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трудовые,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совершает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сделки,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одобренные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Правлением;</w:t>
      </w:r>
    </w:p>
    <w:p w14:paraId="44C61F56" w14:textId="1AFFEFF6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наличии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соответствующих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полномочий,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переданных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Правлением,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атаманом,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осуществляет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оперативное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руководство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деятельностью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соответствии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решениями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Правления;</w:t>
      </w:r>
    </w:p>
    <w:p w14:paraId="7FAD0D44" w14:textId="5DA4F764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3)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период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отсутствия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правило,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исполняет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обязанности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атамана;</w:t>
      </w:r>
    </w:p>
    <w:p w14:paraId="2CE2E08A" w14:textId="70133C56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4)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решает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вопросы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текущей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отнесенные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компетенции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Правления.</w:t>
      </w:r>
    </w:p>
    <w:p w14:paraId="16CCEB46" w14:textId="09340450" w:rsidR="00C81906" w:rsidRPr="00272204" w:rsidRDefault="00C81906" w:rsidP="00267FBC">
      <w:pPr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Первый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заместитель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(товарищ)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может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быть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первым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заместителем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(товарищем)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другого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общества.</w:t>
      </w:r>
    </w:p>
    <w:p w14:paraId="4E6A8770" w14:textId="044AB4A4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64.Хуторское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является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который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обеспечивает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атамана.</w:t>
      </w:r>
    </w:p>
    <w:p w14:paraId="67DAB791" w14:textId="1552E341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формируется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основании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который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определяет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структуру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количественный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состав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представлению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формируется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срок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полномочий.</w:t>
      </w:r>
    </w:p>
    <w:p w14:paraId="4CC11462" w14:textId="2D44CF0C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осуществляет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контроль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исполнениями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атамана.</w:t>
      </w:r>
    </w:p>
    <w:p w14:paraId="2637E438" w14:textId="2EBCA924" w:rsidR="00C81906" w:rsidRPr="00272204" w:rsidRDefault="00D75703" w:rsidP="00267F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хуторского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утверждаются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приказом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хуторского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атамана.</w:t>
      </w:r>
    </w:p>
    <w:p w14:paraId="7A3E065B" w14:textId="688AA082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65.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Контрольно-ревизионная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комиссия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(далее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–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контрольно-ревизионная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комиссия)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осуществляет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контроль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деятельностью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числе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финансово-хозяйственной)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общества.</w:t>
      </w:r>
    </w:p>
    <w:p w14:paraId="3886C473" w14:textId="2D62F471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Контрольно-ревизионная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комиссия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подотчетна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только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высшему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общества.</w:t>
      </w:r>
    </w:p>
    <w:p w14:paraId="252B3F21" w14:textId="0A257958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lastRenderedPageBreak/>
        <w:t>Контрольно-ревизионная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комиссия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формируется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основании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который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определяет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структуру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количественный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состав.</w:t>
      </w:r>
    </w:p>
    <w:p w14:paraId="0721962E" w14:textId="3B3B3BB8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Контрольно-ревизионная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комиссия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формируется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пять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лет.</w:t>
      </w:r>
    </w:p>
    <w:p w14:paraId="2E8B173D" w14:textId="5BED6160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состав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контрольно-ревизионной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комиссии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могут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входить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избранные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управления.</w:t>
      </w:r>
    </w:p>
    <w:p w14:paraId="29073F4D" w14:textId="495ABECC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Персональный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состав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контрольно-ревизионной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комиссии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утверждается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Правлением.</w:t>
      </w:r>
    </w:p>
    <w:p w14:paraId="16143309" w14:textId="1708BD70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Порядок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работы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контрольно-ревизионной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комиссии,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порядок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принятия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порядок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исполнения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определяются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положением,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утверждаемым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Правлением.</w:t>
      </w:r>
    </w:p>
    <w:p w14:paraId="1FF68D61" w14:textId="61669C21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66.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Суд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чести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(далее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–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суд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чести)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–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совещательный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формируемый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основании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который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определяет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структуру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количественный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состав.</w:t>
      </w:r>
    </w:p>
    <w:p w14:paraId="509A830D" w14:textId="613F03B3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Суд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чести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формируется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пять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лет.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Персональный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состав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суда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чести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утверждается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Правлением.</w:t>
      </w:r>
    </w:p>
    <w:p w14:paraId="52A26822" w14:textId="58A4FC4B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Членами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суда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чести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могут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быть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наиболее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заслуженные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авторитетные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знающие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соблюдающие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традиции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обычаи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казачества.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работе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суда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чести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могут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принимать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участие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лица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совещательного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голоса.</w:t>
      </w:r>
    </w:p>
    <w:p w14:paraId="3B81B519" w14:textId="18A7B8F3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Суд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чести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осуществляет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свою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соответствии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положением,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утвержденным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Правлением,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подотчетен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высшему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общества.</w:t>
      </w:r>
    </w:p>
    <w:p w14:paraId="7A0D4443" w14:textId="27B78055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67.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Суд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чести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имеет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вносить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рассмотрение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Правления:</w:t>
      </w:r>
    </w:p>
    <w:p w14:paraId="6A00C9C7" w14:textId="06B32C27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вопросы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досрочном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прекращении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полномочий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первого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заместителя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(товарища)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контрольно-ревизионной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комиссии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случае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утраты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доверия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стороны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порочащих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репутацию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ненадлежащего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исполнения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своих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обязанностей.</w:t>
      </w:r>
    </w:p>
    <w:p w14:paraId="3B49D8D8" w14:textId="2841EFF3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формирования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порядке,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установленном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законодательством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числа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своих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третейского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суда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общества.</w:t>
      </w:r>
    </w:p>
    <w:p w14:paraId="1B10B27C" w14:textId="055A0C0D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68.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Совету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стариков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решению,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принятому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могут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передаваться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функции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суда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чести.</w:t>
      </w:r>
    </w:p>
    <w:p w14:paraId="6A9BF49E" w14:textId="61263527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69.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Совет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стариков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совещательный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формируемый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основании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который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определяет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структуру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количественный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состав.</w:t>
      </w:r>
    </w:p>
    <w:p w14:paraId="7C044CBA" w14:textId="6387D5D2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Совет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стариков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формируется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пять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лет.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совета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стариков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могут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быть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наиболее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заслуженные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авторитетные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моложе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60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лет,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знающие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соблюдающие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традиции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обычаи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казачества.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работе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совета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стариков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могут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принимать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участие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лица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совещательного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голоса.</w:t>
      </w:r>
    </w:p>
    <w:p w14:paraId="4C007B06" w14:textId="0F68A369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lastRenderedPageBreak/>
        <w:t>Персональный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состав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совета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стариков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утверждается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Правлением.</w:t>
      </w:r>
    </w:p>
    <w:p w14:paraId="497C6DF8" w14:textId="3807AEFF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Организует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работу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совета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стариков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руководит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председатель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совета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стариков.</w:t>
      </w:r>
    </w:p>
    <w:p w14:paraId="4593A64C" w14:textId="059AE06F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Порядок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работы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совета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стариков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порядок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принятия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определяются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положением,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утверждаемым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Правлением.</w:t>
      </w:r>
    </w:p>
    <w:p w14:paraId="4C5F9E54" w14:textId="3E7DD603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70.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Совет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стариков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имеет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период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работы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общества:</w:t>
      </w:r>
    </w:p>
    <w:p w14:paraId="0B49EBDD" w14:textId="33542CA8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вносить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обоснованные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возражения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против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ставить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вопрос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повторном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обсуждении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голосовании.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Такое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вступает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силу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только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после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повторного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обсуждения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голосования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принятие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общества;</w:t>
      </w:r>
    </w:p>
    <w:p w14:paraId="2DEA2D9E" w14:textId="4944B2CF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приостанавливать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работу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случае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возникновения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конфликтной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ситуации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либо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проявления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неуважения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хуторскому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высшему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стороны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казаков.</w:t>
      </w:r>
    </w:p>
    <w:p w14:paraId="0BE4BFF2" w14:textId="088976C1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71.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Совет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стариков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имеет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представлять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рассмотрение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кандидатуру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должность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атамана.</w:t>
      </w:r>
    </w:p>
    <w:p w14:paraId="61A46D92" w14:textId="4D2408F7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72.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представлению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уполномоченного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представителя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Русской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православной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церкви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может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быть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сформирован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совет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взаимодействию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религиозными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организациями,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являющийся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совещательным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Структуру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названного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совета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количественный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состав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определяет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общества.</w:t>
      </w:r>
    </w:p>
    <w:p w14:paraId="7C0C5EE4" w14:textId="113488B5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Совет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взаимодействию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религиозными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организациями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формируется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пять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лет.</w:t>
      </w:r>
    </w:p>
    <w:p w14:paraId="01A13D67" w14:textId="0BEA7D29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Персональный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состав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совета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взаимодействию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религиозными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организациями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утверждается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представлению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уполномоченного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представителя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Русской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православной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церкви.</w:t>
      </w:r>
    </w:p>
    <w:p w14:paraId="21BD538A" w14:textId="3E89364A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Порядок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работы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совета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взаимодействию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религиозными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организациями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порядок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принятия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определяются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положением,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утверждаемым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Правлением.</w:t>
      </w:r>
    </w:p>
    <w:p w14:paraId="773A94AC" w14:textId="7228FFA2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73.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Обязательства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несению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государственной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службы</w:t>
      </w:r>
    </w:p>
    <w:p w14:paraId="1D667107" w14:textId="0FB754DE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74.Члены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осуществляют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свое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равный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доступ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государственной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службе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соответствии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законодательством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Федерации.</w:t>
      </w:r>
    </w:p>
    <w:p w14:paraId="7E0AD003" w14:textId="1167499A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75.Члены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вправе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проходить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соответствии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законодательством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Федерации:</w:t>
      </w:r>
    </w:p>
    <w:p w14:paraId="7FDB0550" w14:textId="7608389D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государственную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гражданскую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службу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соответствии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законодательством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Федерации;</w:t>
      </w:r>
    </w:p>
    <w:p w14:paraId="1067C294" w14:textId="09DB562F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военную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службу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Вооруженных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Силах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других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войсках,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воинских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(специальных)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формированиях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органах;</w:t>
      </w:r>
    </w:p>
    <w:p w14:paraId="77A06C9F" w14:textId="4FCC4ED8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lastRenderedPageBreak/>
        <w:t>3)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федеральную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государственную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службу,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связанную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правоохранительной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деятельностью,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соответствии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федеральным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законодательством.</w:t>
      </w:r>
    </w:p>
    <w:p w14:paraId="60740D31" w14:textId="6FC394C4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4)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муниципальную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службу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соответствии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законодательством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Федерации.</w:t>
      </w:r>
    </w:p>
    <w:p w14:paraId="5F2AED56" w14:textId="1F6E1567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Для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прохождения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военной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службы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направляются,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правило,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соединения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воинские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части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Вооруженных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Сил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которым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присвоены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традиционные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наименования,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войска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национальной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гвардии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Федерации.</w:t>
      </w:r>
    </w:p>
    <w:p w14:paraId="0CDFE299" w14:textId="2CFF0358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76.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установленном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законодательством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вправе:</w:t>
      </w:r>
    </w:p>
    <w:p w14:paraId="0404BFB5" w14:textId="347E08B1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оказывать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содействие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государственным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организации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ведении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воинского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учета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входящих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состав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организовывать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военно-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патриотическое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воспитание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призывников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подготовку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военной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службе,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также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вневойсковую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подготовку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время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пребывания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запасе;</w:t>
      </w:r>
    </w:p>
    <w:p w14:paraId="0BE423E0" w14:textId="7CE7094A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принимать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участие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мероприятиях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предупреждению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ликвидации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чрезвычайных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ситуаций,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ликвидации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последствий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стихийных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бедствий,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гражданской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территориальной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обороне,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природоохранных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мероприятиях;</w:t>
      </w:r>
    </w:p>
    <w:p w14:paraId="4A410777" w14:textId="094D9E16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3)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принимать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участие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охране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общественного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обеспечении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экологической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пожарной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безопасности,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защите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государственной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границы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борьбе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терроризмом;</w:t>
      </w:r>
    </w:p>
    <w:p w14:paraId="3BC837D2" w14:textId="3CEE9675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4)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осуществлять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основе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договоров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(соглашений),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заключаемых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казачьими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федеральными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исполнительной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власти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(или)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территориальными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органами,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исполнительной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власти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субъектов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местного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самоуправления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соответствии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законодательством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Федерации.</w:t>
      </w:r>
    </w:p>
    <w:p w14:paraId="591BD833" w14:textId="40EC14E8" w:rsidR="00605EFD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77.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приняли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себя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обязательства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по:</w:t>
      </w:r>
      <w:r w:rsidR="00D75703">
        <w:rPr>
          <w:rFonts w:ascii="Times New Roman" w:hAnsi="Times New Roman"/>
          <w:sz w:val="28"/>
          <w:szCs w:val="28"/>
        </w:rPr>
        <w:t xml:space="preserve"> </w:t>
      </w:r>
    </w:p>
    <w:p w14:paraId="0B125A18" w14:textId="57BCC7EF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1.Организация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ведение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воинского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учёта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организации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военно-патриотического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воспитания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призывников,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подготовки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военной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службе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вневойсковой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подготовки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время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пребывания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запасе;</w:t>
      </w:r>
    </w:p>
    <w:p w14:paraId="5A170649" w14:textId="0D4CC3AC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2.Обеспечение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безопасности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граждан;</w:t>
      </w:r>
      <w:r w:rsidR="00D75703">
        <w:rPr>
          <w:rFonts w:ascii="Times New Roman" w:hAnsi="Times New Roman"/>
          <w:sz w:val="28"/>
          <w:szCs w:val="28"/>
        </w:rPr>
        <w:t xml:space="preserve"> </w:t>
      </w:r>
    </w:p>
    <w:p w14:paraId="405907DE" w14:textId="7CC35747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3.Защите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государственной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границы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</w:t>
      </w:r>
    </w:p>
    <w:p w14:paraId="328FB853" w14:textId="0839E98C" w:rsidR="00C81906" w:rsidRPr="00272204" w:rsidRDefault="00D75703" w:rsidP="00267F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E9F187A" w14:textId="71948478" w:rsidR="00C81906" w:rsidRPr="000B7707" w:rsidRDefault="00C81906" w:rsidP="00605EF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B7707">
        <w:rPr>
          <w:rFonts w:ascii="Times New Roman" w:hAnsi="Times New Roman"/>
          <w:b/>
          <w:bCs/>
          <w:sz w:val="28"/>
          <w:szCs w:val="28"/>
        </w:rPr>
        <w:t>VII.</w:t>
      </w:r>
      <w:r w:rsidR="00D75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B7707">
        <w:rPr>
          <w:rFonts w:ascii="Times New Roman" w:hAnsi="Times New Roman"/>
          <w:b/>
          <w:bCs/>
          <w:sz w:val="28"/>
          <w:szCs w:val="28"/>
        </w:rPr>
        <w:t>Имущество</w:t>
      </w:r>
      <w:r w:rsidR="00D75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B7707">
        <w:rPr>
          <w:rFonts w:ascii="Times New Roman" w:hAnsi="Times New Roman"/>
          <w:b/>
          <w:bCs/>
          <w:sz w:val="28"/>
          <w:szCs w:val="28"/>
        </w:rPr>
        <w:t>хуторского</w:t>
      </w:r>
      <w:r w:rsidR="00D75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B7707">
        <w:rPr>
          <w:rFonts w:ascii="Times New Roman" w:hAnsi="Times New Roman"/>
          <w:b/>
          <w:bCs/>
          <w:sz w:val="28"/>
          <w:szCs w:val="28"/>
        </w:rPr>
        <w:t>казачьего</w:t>
      </w:r>
      <w:r w:rsidR="00D75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B7707">
        <w:rPr>
          <w:rFonts w:ascii="Times New Roman" w:hAnsi="Times New Roman"/>
          <w:b/>
          <w:bCs/>
          <w:sz w:val="28"/>
          <w:szCs w:val="28"/>
        </w:rPr>
        <w:t>общества</w:t>
      </w:r>
    </w:p>
    <w:p w14:paraId="487ACF5F" w14:textId="77777777" w:rsidR="00C81906" w:rsidRPr="00272204" w:rsidRDefault="00C81906" w:rsidP="00267FBC">
      <w:pPr>
        <w:jc w:val="both"/>
        <w:rPr>
          <w:rFonts w:ascii="Times New Roman" w:hAnsi="Times New Roman"/>
          <w:sz w:val="28"/>
          <w:szCs w:val="28"/>
        </w:rPr>
      </w:pPr>
    </w:p>
    <w:p w14:paraId="2A723B31" w14:textId="3F869ABB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78.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Имущество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формируется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соответствии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законодательством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целях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осуществления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указанной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деятельности.</w:t>
      </w:r>
    </w:p>
    <w:p w14:paraId="7B558BCE" w14:textId="2AD1A562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79.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Источниками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формирования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имущества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являются:</w:t>
      </w:r>
    </w:p>
    <w:p w14:paraId="1BE16935" w14:textId="719C13EC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lastRenderedPageBreak/>
        <w:t>1)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взносы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(отчисления)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общества;</w:t>
      </w:r>
    </w:p>
    <w:p w14:paraId="318DC409" w14:textId="5DF24E95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2)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источники,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противоречащие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законодательству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Федерации.</w:t>
      </w:r>
    </w:p>
    <w:p w14:paraId="26A66670" w14:textId="3ECB4A03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80.Размер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взносов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(отчислений)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порядок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внесения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определяются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общества.</w:t>
      </w:r>
    </w:p>
    <w:p w14:paraId="58B49002" w14:textId="275EF6D4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81.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Полномочия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распоряжению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имуществом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определяются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соответствии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законодательством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положением,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утверждаемым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общества.</w:t>
      </w:r>
    </w:p>
    <w:p w14:paraId="220574D8" w14:textId="77777777" w:rsidR="00C81906" w:rsidRPr="00272204" w:rsidRDefault="00C81906" w:rsidP="00267FBC">
      <w:pPr>
        <w:jc w:val="both"/>
        <w:rPr>
          <w:rFonts w:ascii="Times New Roman" w:hAnsi="Times New Roman"/>
          <w:sz w:val="28"/>
          <w:szCs w:val="28"/>
        </w:rPr>
      </w:pPr>
    </w:p>
    <w:p w14:paraId="46604D52" w14:textId="457CD283" w:rsidR="00C81906" w:rsidRPr="00272204" w:rsidRDefault="00C81906" w:rsidP="00605EF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72204">
        <w:rPr>
          <w:rFonts w:ascii="Times New Roman" w:hAnsi="Times New Roman"/>
          <w:b/>
          <w:bCs/>
          <w:sz w:val="28"/>
          <w:szCs w:val="28"/>
        </w:rPr>
        <w:t>VIII.</w:t>
      </w:r>
      <w:r w:rsidR="00D75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/>
          <w:bCs/>
          <w:sz w:val="28"/>
          <w:szCs w:val="28"/>
        </w:rPr>
        <w:t>Финансово-хозяйственная</w:t>
      </w:r>
      <w:r w:rsidR="00D75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/>
          <w:bCs/>
          <w:sz w:val="28"/>
          <w:szCs w:val="28"/>
        </w:rPr>
        <w:t>деятельность</w:t>
      </w:r>
      <w:r w:rsidR="00D75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/>
          <w:bCs/>
          <w:sz w:val="28"/>
          <w:szCs w:val="28"/>
        </w:rPr>
        <w:t>хуторского</w:t>
      </w:r>
      <w:r w:rsidR="00D75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/>
          <w:bCs/>
          <w:sz w:val="28"/>
          <w:szCs w:val="28"/>
        </w:rPr>
        <w:t>казачьего</w:t>
      </w:r>
      <w:r w:rsidR="00D75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/>
          <w:bCs/>
          <w:sz w:val="28"/>
          <w:szCs w:val="28"/>
        </w:rPr>
        <w:t>общества</w:t>
      </w:r>
      <w:r w:rsidR="00D75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/>
          <w:bCs/>
          <w:sz w:val="28"/>
          <w:szCs w:val="28"/>
        </w:rPr>
        <w:t>и</w:t>
      </w:r>
      <w:r w:rsidR="00D75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/>
          <w:bCs/>
          <w:sz w:val="28"/>
          <w:szCs w:val="28"/>
        </w:rPr>
        <w:t>контроль</w:t>
      </w:r>
      <w:r w:rsidR="00D75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/>
          <w:bCs/>
          <w:sz w:val="28"/>
          <w:szCs w:val="28"/>
        </w:rPr>
        <w:t>за</w:t>
      </w:r>
      <w:r w:rsidR="00D75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/>
          <w:bCs/>
          <w:sz w:val="28"/>
          <w:szCs w:val="28"/>
        </w:rPr>
        <w:t>ее</w:t>
      </w:r>
      <w:r w:rsidR="00D75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/>
          <w:bCs/>
          <w:sz w:val="28"/>
          <w:szCs w:val="28"/>
        </w:rPr>
        <w:t>осуществлением</w:t>
      </w:r>
    </w:p>
    <w:p w14:paraId="77832E3C" w14:textId="77777777" w:rsidR="00C81906" w:rsidRPr="00272204" w:rsidRDefault="00C81906" w:rsidP="00267FBC">
      <w:pPr>
        <w:jc w:val="both"/>
        <w:rPr>
          <w:rFonts w:ascii="Times New Roman" w:hAnsi="Times New Roman"/>
          <w:sz w:val="28"/>
          <w:szCs w:val="28"/>
        </w:rPr>
      </w:pPr>
    </w:p>
    <w:p w14:paraId="7E919FC4" w14:textId="1016419E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82.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Финансово-хозяйственная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организуется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осуществляется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соответствии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законодательством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Федерации.</w:t>
      </w:r>
    </w:p>
    <w:p w14:paraId="33AB18AA" w14:textId="732BD887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За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организацию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финансово-хозяйственной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отвечает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атаман.</w:t>
      </w:r>
    </w:p>
    <w:p w14:paraId="45DE1257" w14:textId="509DD86B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может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осуществлять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предпринимательскую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приносящую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доход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для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достижения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целей,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указанных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пункте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14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рамках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видов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предусмотренных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пунктом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15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Устава.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Такой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деятельностью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признаются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приносящее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прибыль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производство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товаров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услуг,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отвечающих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целям,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указанным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пункте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14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также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приобретение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реализация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ценных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бумаг,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имущественных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неимущественных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участие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хозяйственных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участие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товариществах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вере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качестве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вкладчика.</w:t>
      </w:r>
    </w:p>
    <w:p w14:paraId="7372729D" w14:textId="0B33CAA7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83.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Проверка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(ревизия)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финансово-хозяйственной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осуществляется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итогам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годовой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также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любое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время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–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инициативе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контрольно-ревизионной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комиссии,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решению,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принятому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общества.</w:t>
      </w:r>
    </w:p>
    <w:p w14:paraId="08A3D72B" w14:textId="2EE1B9D5" w:rsidR="00C81906" w:rsidRPr="00272204" w:rsidRDefault="00C81906" w:rsidP="00267FBC">
      <w:pPr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Высший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Правление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вправе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принять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проведении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проверки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финансово-хозяйственной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соответственно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аудиторской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организацией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аудитором,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являющимся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общества.</w:t>
      </w:r>
    </w:p>
    <w:p w14:paraId="10822FEA" w14:textId="305CFCCB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84.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Контрольно-ревизионная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комиссия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подотчетна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только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высшему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общества.</w:t>
      </w:r>
    </w:p>
    <w:p w14:paraId="6D74ECB0" w14:textId="6A99DBCF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85.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итогам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проверки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финансово-хозяйственной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деятельности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позднее,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один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месяц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начала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работы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контрольно-ревизионной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комиссией,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аудиторской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организацией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аудитором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составляется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заключение.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Без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такого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заключения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lastRenderedPageBreak/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вправе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утверждать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баланс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соответствующий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год.</w:t>
      </w:r>
    </w:p>
    <w:p w14:paraId="39A8FD1F" w14:textId="77E84550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86.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ежегодно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публикует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отчет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использовании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своего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имущества,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числе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путем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размещения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сайте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информационно-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телекоммуникационной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сети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«Интернет»,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обеспечивает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членам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возможность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ознакомления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указанным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отчетом.</w:t>
      </w:r>
    </w:p>
    <w:p w14:paraId="2303585E" w14:textId="77777777" w:rsidR="00C81906" w:rsidRPr="00272204" w:rsidRDefault="00C81906" w:rsidP="00267FBC">
      <w:pPr>
        <w:jc w:val="both"/>
        <w:rPr>
          <w:rFonts w:ascii="Times New Roman" w:hAnsi="Times New Roman"/>
          <w:sz w:val="28"/>
          <w:szCs w:val="28"/>
        </w:rPr>
      </w:pPr>
    </w:p>
    <w:p w14:paraId="5261DA46" w14:textId="77777777" w:rsidR="00C81906" w:rsidRPr="00272204" w:rsidRDefault="00C81906" w:rsidP="00267FBC">
      <w:pPr>
        <w:jc w:val="both"/>
        <w:rPr>
          <w:rFonts w:ascii="Times New Roman" w:hAnsi="Times New Roman"/>
          <w:sz w:val="28"/>
          <w:szCs w:val="28"/>
        </w:rPr>
      </w:pPr>
    </w:p>
    <w:p w14:paraId="0EFF9E40" w14:textId="5CDFDC6B" w:rsidR="00C81906" w:rsidRPr="00272204" w:rsidRDefault="00C81906" w:rsidP="00605EF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72204">
        <w:rPr>
          <w:rFonts w:ascii="Times New Roman" w:hAnsi="Times New Roman"/>
          <w:b/>
          <w:bCs/>
          <w:sz w:val="28"/>
          <w:szCs w:val="28"/>
        </w:rPr>
        <w:t>IX.</w:t>
      </w:r>
      <w:r w:rsidR="00D75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/>
          <w:bCs/>
          <w:sz w:val="28"/>
          <w:szCs w:val="28"/>
        </w:rPr>
        <w:t>Заключительные</w:t>
      </w:r>
      <w:r w:rsidR="00D75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2204">
        <w:rPr>
          <w:rFonts w:ascii="Times New Roman" w:hAnsi="Times New Roman"/>
          <w:b/>
          <w:bCs/>
          <w:sz w:val="28"/>
          <w:szCs w:val="28"/>
        </w:rPr>
        <w:t>положения</w:t>
      </w:r>
    </w:p>
    <w:p w14:paraId="7F66C986" w14:textId="77777777" w:rsidR="00C81906" w:rsidRPr="00272204" w:rsidRDefault="00C81906" w:rsidP="00267FBC">
      <w:pPr>
        <w:jc w:val="both"/>
        <w:rPr>
          <w:rFonts w:ascii="Times New Roman" w:hAnsi="Times New Roman"/>
          <w:sz w:val="28"/>
          <w:szCs w:val="28"/>
        </w:rPr>
      </w:pPr>
    </w:p>
    <w:p w14:paraId="254E1670" w14:textId="0B81DE8D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87.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принимается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заседании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утверждается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регистрируется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установленном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законодательством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порядке.</w:t>
      </w:r>
    </w:p>
    <w:p w14:paraId="3FBF8ACC" w14:textId="7839C821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88.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Внесение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изменений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осуществляется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созываемом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установленном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порядке.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Решение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внесении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изменений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принимается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менее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двумя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третями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голосов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казаков.</w:t>
      </w:r>
    </w:p>
    <w:p w14:paraId="323C9238" w14:textId="47CB6A9B" w:rsidR="00C81906" w:rsidRPr="00272204" w:rsidRDefault="00C81906" w:rsidP="00267FBC">
      <w:pPr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Изменения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принятые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заседании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вступают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силу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после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утверждения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регистрации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установленном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законодательством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порядке.</w:t>
      </w:r>
    </w:p>
    <w:p w14:paraId="58C24D94" w14:textId="64430FB7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89.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может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быть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реорганизовано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путем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преобразования,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слияния,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присоединения,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выделения,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разделения.</w:t>
      </w:r>
    </w:p>
    <w:p w14:paraId="3126FB70" w14:textId="2163DB09" w:rsidR="00C81906" w:rsidRPr="00272204" w:rsidRDefault="00C81906" w:rsidP="00267FBC">
      <w:pPr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Решение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реорганизации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принимается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заседании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созываемом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установленном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порядке,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менее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двумя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третями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голосов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казаков.</w:t>
      </w:r>
    </w:p>
    <w:p w14:paraId="3F88B4E7" w14:textId="781C13E2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предполагаемой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реорганизации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уведомляет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окружное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общество.</w:t>
      </w:r>
    </w:p>
    <w:p w14:paraId="7A90EB1D" w14:textId="1D63A6BE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90.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может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быть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ликвидировано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основаниям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порядке,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предусмотренным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Гражданским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кодексом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иными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федеральными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законами,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также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Уставом.</w:t>
      </w:r>
    </w:p>
    <w:p w14:paraId="2498B8A3" w14:textId="74A7A8DF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Решение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ликвидации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принимается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согласованию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юртовым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заседании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созываемом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установленном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порядке,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менее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чем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двумя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третями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голосов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выборных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казаков.</w:t>
      </w:r>
    </w:p>
    <w:p w14:paraId="11F01DDC" w14:textId="4DC4E6AC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предполагаемой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ликвидации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юртовое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уведомляет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окружное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общество.</w:t>
      </w:r>
    </w:p>
    <w:p w14:paraId="43B62FD4" w14:textId="26C3771F" w:rsidR="00C81906" w:rsidRPr="00272204" w:rsidRDefault="00C81906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При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ликвидации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оставшееся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после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удовлетворения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требований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кредиторов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имущество,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если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иное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установлено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законодательством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Российской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Федерации,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направляется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цели,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предусмотренные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Уставом,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(или)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благотворительные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цели.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lastRenderedPageBreak/>
        <w:t>случае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если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использование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имущества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ликвидируемого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общества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соответствии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с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настоящим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Уставом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не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представляется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возможным,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оно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обращается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доход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государства.</w:t>
      </w:r>
    </w:p>
    <w:p w14:paraId="3F55A69E" w14:textId="3783780F" w:rsidR="00C81906" w:rsidRPr="00272204" w:rsidRDefault="00605EFD" w:rsidP="00605E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9</w:t>
      </w:r>
      <w:r w:rsidR="00C81906" w:rsidRPr="00272204">
        <w:rPr>
          <w:rFonts w:ascii="Times New Roman" w:hAnsi="Times New Roman"/>
          <w:sz w:val="28"/>
          <w:szCs w:val="28"/>
        </w:rPr>
        <w:t>1.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Настоящий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Устав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принят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заседании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высшего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органа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управления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хуторского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казачьего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C81906" w:rsidRPr="00272204">
        <w:rPr>
          <w:rFonts w:ascii="Times New Roman" w:hAnsi="Times New Roman"/>
          <w:sz w:val="28"/>
          <w:szCs w:val="28"/>
        </w:rPr>
        <w:t>общества</w:t>
      </w:r>
    </w:p>
    <w:p w14:paraId="53E5C3A1" w14:textId="77777777" w:rsidR="00C81906" w:rsidRPr="00272204" w:rsidRDefault="00C81906" w:rsidP="00267FBC">
      <w:pPr>
        <w:jc w:val="both"/>
        <w:rPr>
          <w:rFonts w:ascii="Times New Roman" w:hAnsi="Times New Roman"/>
          <w:sz w:val="28"/>
          <w:szCs w:val="28"/>
        </w:rPr>
      </w:pPr>
    </w:p>
    <w:p w14:paraId="308ED53A" w14:textId="5DEA95CD" w:rsidR="00C81906" w:rsidRPr="00272204" w:rsidRDefault="00C81906" w:rsidP="007438E2">
      <w:pPr>
        <w:jc w:val="center"/>
        <w:rPr>
          <w:rFonts w:ascii="Times New Roman" w:eastAsia="Calibri" w:hAnsi="Times New Roman"/>
          <w:sz w:val="28"/>
          <w:szCs w:val="28"/>
        </w:rPr>
      </w:pPr>
      <w:r w:rsidRPr="00272204">
        <w:rPr>
          <w:rFonts w:ascii="Times New Roman" w:hAnsi="Times New Roman"/>
          <w:sz w:val="28"/>
          <w:szCs w:val="28"/>
        </w:rPr>
        <w:t>«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___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»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________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2021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Pr="00272204">
        <w:rPr>
          <w:rFonts w:ascii="Times New Roman" w:hAnsi="Times New Roman"/>
          <w:sz w:val="28"/>
          <w:szCs w:val="28"/>
        </w:rPr>
        <w:t>г.</w:t>
      </w:r>
      <w:r w:rsidR="00D75703">
        <w:rPr>
          <w:rFonts w:ascii="Times New Roman" w:hAnsi="Times New Roman"/>
          <w:sz w:val="28"/>
          <w:szCs w:val="28"/>
        </w:rPr>
        <w:t xml:space="preserve">     </w:t>
      </w:r>
      <w:r w:rsidR="00D94BDE" w:rsidRPr="00272204">
        <w:rPr>
          <w:rFonts w:ascii="Times New Roman" w:hAnsi="Times New Roman"/>
          <w:sz w:val="28"/>
          <w:szCs w:val="28"/>
        </w:rPr>
        <w:t>в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D94BDE" w:rsidRPr="00272204">
        <w:rPr>
          <w:rFonts w:ascii="Times New Roman" w:hAnsi="Times New Roman"/>
          <w:sz w:val="28"/>
          <w:szCs w:val="28"/>
        </w:rPr>
        <w:t>с.</w:t>
      </w:r>
      <w:r w:rsidR="00D75703">
        <w:rPr>
          <w:rFonts w:ascii="Times New Roman" w:hAnsi="Times New Roman"/>
          <w:sz w:val="28"/>
          <w:szCs w:val="28"/>
        </w:rPr>
        <w:t xml:space="preserve"> </w:t>
      </w:r>
      <w:r w:rsidR="00D94BDE" w:rsidRPr="00272204">
        <w:rPr>
          <w:rFonts w:ascii="Times New Roman" w:hAnsi="Times New Roman"/>
          <w:sz w:val="28"/>
          <w:szCs w:val="28"/>
        </w:rPr>
        <w:t>Лысогорка</w:t>
      </w:r>
    </w:p>
    <w:p w14:paraId="12628D68" w14:textId="77777777" w:rsidR="00D60E2D" w:rsidRPr="00272204" w:rsidRDefault="00D60E2D" w:rsidP="00267FBC">
      <w:pPr>
        <w:jc w:val="both"/>
        <w:rPr>
          <w:rFonts w:ascii="Times New Roman" w:hAnsi="Times New Roman"/>
          <w:sz w:val="28"/>
          <w:szCs w:val="28"/>
        </w:rPr>
      </w:pPr>
    </w:p>
    <w:sectPr w:rsidR="00D60E2D" w:rsidRPr="00272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4197F"/>
    <w:multiLevelType w:val="hybridMultilevel"/>
    <w:tmpl w:val="1EC25136"/>
    <w:lvl w:ilvl="0" w:tplc="C8F84CD0">
      <w:start w:val="10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3C25563"/>
    <w:multiLevelType w:val="hybridMultilevel"/>
    <w:tmpl w:val="2E42E01C"/>
    <w:lvl w:ilvl="0" w:tplc="3648BC9E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9476E366">
      <w:numFmt w:val="bullet"/>
      <w:lvlText w:val="•"/>
      <w:lvlJc w:val="left"/>
      <w:pPr>
        <w:ind w:left="2000" w:hanging="305"/>
      </w:pPr>
      <w:rPr>
        <w:lang w:val="ru-RU" w:eastAsia="en-US" w:bidi="ar-SA"/>
      </w:rPr>
    </w:lvl>
    <w:lvl w:ilvl="2" w:tplc="7F4E776A">
      <w:numFmt w:val="bullet"/>
      <w:lvlText w:val="•"/>
      <w:lvlJc w:val="left"/>
      <w:pPr>
        <w:ind w:left="2881" w:hanging="305"/>
      </w:pPr>
      <w:rPr>
        <w:lang w:val="ru-RU" w:eastAsia="en-US" w:bidi="ar-SA"/>
      </w:rPr>
    </w:lvl>
    <w:lvl w:ilvl="3" w:tplc="A37EAD36">
      <w:numFmt w:val="bullet"/>
      <w:lvlText w:val="•"/>
      <w:lvlJc w:val="left"/>
      <w:pPr>
        <w:ind w:left="3761" w:hanging="305"/>
      </w:pPr>
      <w:rPr>
        <w:lang w:val="ru-RU" w:eastAsia="en-US" w:bidi="ar-SA"/>
      </w:rPr>
    </w:lvl>
    <w:lvl w:ilvl="4" w:tplc="784EE89C">
      <w:numFmt w:val="bullet"/>
      <w:lvlText w:val="•"/>
      <w:lvlJc w:val="left"/>
      <w:pPr>
        <w:ind w:left="4642" w:hanging="305"/>
      </w:pPr>
      <w:rPr>
        <w:lang w:val="ru-RU" w:eastAsia="en-US" w:bidi="ar-SA"/>
      </w:rPr>
    </w:lvl>
    <w:lvl w:ilvl="5" w:tplc="40FEC9A6">
      <w:numFmt w:val="bullet"/>
      <w:lvlText w:val="•"/>
      <w:lvlJc w:val="left"/>
      <w:pPr>
        <w:ind w:left="5523" w:hanging="305"/>
      </w:pPr>
      <w:rPr>
        <w:lang w:val="ru-RU" w:eastAsia="en-US" w:bidi="ar-SA"/>
      </w:rPr>
    </w:lvl>
    <w:lvl w:ilvl="6" w:tplc="7C2AF806">
      <w:numFmt w:val="bullet"/>
      <w:lvlText w:val="•"/>
      <w:lvlJc w:val="left"/>
      <w:pPr>
        <w:ind w:left="6403" w:hanging="305"/>
      </w:pPr>
      <w:rPr>
        <w:lang w:val="ru-RU" w:eastAsia="en-US" w:bidi="ar-SA"/>
      </w:rPr>
    </w:lvl>
    <w:lvl w:ilvl="7" w:tplc="C4FCA7E6">
      <w:numFmt w:val="bullet"/>
      <w:lvlText w:val="•"/>
      <w:lvlJc w:val="left"/>
      <w:pPr>
        <w:ind w:left="7284" w:hanging="305"/>
      </w:pPr>
      <w:rPr>
        <w:lang w:val="ru-RU" w:eastAsia="en-US" w:bidi="ar-SA"/>
      </w:rPr>
    </w:lvl>
    <w:lvl w:ilvl="8" w:tplc="9A0E7C06">
      <w:numFmt w:val="bullet"/>
      <w:lvlText w:val="•"/>
      <w:lvlJc w:val="left"/>
      <w:pPr>
        <w:ind w:left="8165" w:hanging="305"/>
      </w:pPr>
      <w:rPr>
        <w:lang w:val="ru-RU" w:eastAsia="en-US" w:bidi="ar-SA"/>
      </w:rPr>
    </w:lvl>
  </w:abstractNum>
  <w:abstractNum w:abstractNumId="2" w15:restartNumberingAfterBreak="0">
    <w:nsid w:val="6AB320E2"/>
    <w:multiLevelType w:val="hybridMultilevel"/>
    <w:tmpl w:val="3A38C6E6"/>
    <w:lvl w:ilvl="0" w:tplc="B4C6AC6A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BC22CC">
      <w:numFmt w:val="bullet"/>
      <w:lvlText w:val="•"/>
      <w:lvlJc w:val="left"/>
      <w:pPr>
        <w:ind w:left="1100" w:hanging="305"/>
      </w:pPr>
      <w:rPr>
        <w:lang w:val="ru-RU" w:eastAsia="en-US" w:bidi="ar-SA"/>
      </w:rPr>
    </w:lvl>
    <w:lvl w:ilvl="2" w:tplc="4A9CCA1C">
      <w:numFmt w:val="bullet"/>
      <w:lvlText w:val="•"/>
      <w:lvlJc w:val="left"/>
      <w:pPr>
        <w:ind w:left="2081" w:hanging="305"/>
      </w:pPr>
      <w:rPr>
        <w:lang w:val="ru-RU" w:eastAsia="en-US" w:bidi="ar-SA"/>
      </w:rPr>
    </w:lvl>
    <w:lvl w:ilvl="3" w:tplc="235E21A8">
      <w:numFmt w:val="bullet"/>
      <w:lvlText w:val="•"/>
      <w:lvlJc w:val="left"/>
      <w:pPr>
        <w:ind w:left="3061" w:hanging="305"/>
      </w:pPr>
      <w:rPr>
        <w:lang w:val="ru-RU" w:eastAsia="en-US" w:bidi="ar-SA"/>
      </w:rPr>
    </w:lvl>
    <w:lvl w:ilvl="4" w:tplc="A7562904">
      <w:numFmt w:val="bullet"/>
      <w:lvlText w:val="•"/>
      <w:lvlJc w:val="left"/>
      <w:pPr>
        <w:ind w:left="4042" w:hanging="305"/>
      </w:pPr>
      <w:rPr>
        <w:lang w:val="ru-RU" w:eastAsia="en-US" w:bidi="ar-SA"/>
      </w:rPr>
    </w:lvl>
    <w:lvl w:ilvl="5" w:tplc="E4A4E8E4">
      <w:numFmt w:val="bullet"/>
      <w:lvlText w:val="•"/>
      <w:lvlJc w:val="left"/>
      <w:pPr>
        <w:ind w:left="5023" w:hanging="305"/>
      </w:pPr>
      <w:rPr>
        <w:lang w:val="ru-RU" w:eastAsia="en-US" w:bidi="ar-SA"/>
      </w:rPr>
    </w:lvl>
    <w:lvl w:ilvl="6" w:tplc="02AAA82C">
      <w:numFmt w:val="bullet"/>
      <w:lvlText w:val="•"/>
      <w:lvlJc w:val="left"/>
      <w:pPr>
        <w:ind w:left="6003" w:hanging="305"/>
      </w:pPr>
      <w:rPr>
        <w:lang w:val="ru-RU" w:eastAsia="en-US" w:bidi="ar-SA"/>
      </w:rPr>
    </w:lvl>
    <w:lvl w:ilvl="7" w:tplc="1D5EF95A">
      <w:numFmt w:val="bullet"/>
      <w:lvlText w:val="•"/>
      <w:lvlJc w:val="left"/>
      <w:pPr>
        <w:ind w:left="6984" w:hanging="305"/>
      </w:pPr>
      <w:rPr>
        <w:lang w:val="ru-RU" w:eastAsia="en-US" w:bidi="ar-SA"/>
      </w:rPr>
    </w:lvl>
    <w:lvl w:ilvl="8" w:tplc="9A0AE870">
      <w:numFmt w:val="bullet"/>
      <w:lvlText w:val="•"/>
      <w:lvlJc w:val="left"/>
      <w:pPr>
        <w:ind w:left="7965" w:hanging="305"/>
      </w:pPr>
      <w:rPr>
        <w:lang w:val="ru-RU" w:eastAsia="en-US" w:bidi="ar-SA"/>
      </w:rPr>
    </w:lvl>
  </w:abstractNum>
  <w:abstractNum w:abstractNumId="3" w15:restartNumberingAfterBreak="0">
    <w:nsid w:val="72AE58A9"/>
    <w:multiLevelType w:val="hybridMultilevel"/>
    <w:tmpl w:val="646C1B22"/>
    <w:lvl w:ilvl="0" w:tplc="C14AACDE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2354" w:hanging="360"/>
      </w:pPr>
    </w:lvl>
    <w:lvl w:ilvl="2" w:tplc="0419001B">
      <w:start w:val="1"/>
      <w:numFmt w:val="lowerRoman"/>
      <w:lvlText w:val="%3."/>
      <w:lvlJc w:val="right"/>
      <w:pPr>
        <w:ind w:left="3074" w:hanging="180"/>
      </w:pPr>
    </w:lvl>
    <w:lvl w:ilvl="3" w:tplc="0419000F">
      <w:start w:val="1"/>
      <w:numFmt w:val="decimal"/>
      <w:lvlText w:val="%4."/>
      <w:lvlJc w:val="left"/>
      <w:pPr>
        <w:ind w:left="3794" w:hanging="360"/>
      </w:pPr>
    </w:lvl>
    <w:lvl w:ilvl="4" w:tplc="04190019">
      <w:start w:val="1"/>
      <w:numFmt w:val="lowerLetter"/>
      <w:lvlText w:val="%5."/>
      <w:lvlJc w:val="left"/>
      <w:pPr>
        <w:ind w:left="4514" w:hanging="360"/>
      </w:pPr>
    </w:lvl>
    <w:lvl w:ilvl="5" w:tplc="0419001B">
      <w:start w:val="1"/>
      <w:numFmt w:val="lowerRoman"/>
      <w:lvlText w:val="%6."/>
      <w:lvlJc w:val="right"/>
      <w:pPr>
        <w:ind w:left="5234" w:hanging="180"/>
      </w:pPr>
    </w:lvl>
    <w:lvl w:ilvl="6" w:tplc="0419000F">
      <w:start w:val="1"/>
      <w:numFmt w:val="decimal"/>
      <w:lvlText w:val="%7."/>
      <w:lvlJc w:val="left"/>
      <w:pPr>
        <w:ind w:left="5954" w:hanging="360"/>
      </w:pPr>
    </w:lvl>
    <w:lvl w:ilvl="7" w:tplc="04190019">
      <w:start w:val="1"/>
      <w:numFmt w:val="lowerLetter"/>
      <w:lvlText w:val="%8."/>
      <w:lvlJc w:val="left"/>
      <w:pPr>
        <w:ind w:left="6674" w:hanging="360"/>
      </w:pPr>
    </w:lvl>
    <w:lvl w:ilvl="8" w:tplc="0419001B">
      <w:start w:val="1"/>
      <w:numFmt w:val="lowerRoman"/>
      <w:lvlText w:val="%9."/>
      <w:lvlJc w:val="right"/>
      <w:pPr>
        <w:ind w:left="7394" w:hanging="180"/>
      </w:pPr>
    </w:lvl>
  </w:abstractNum>
  <w:num w:numId="1">
    <w:abstractNumId w:val="3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2D"/>
    <w:rsid w:val="00014800"/>
    <w:rsid w:val="000B7707"/>
    <w:rsid w:val="00157777"/>
    <w:rsid w:val="00211D71"/>
    <w:rsid w:val="00267FBC"/>
    <w:rsid w:val="00272204"/>
    <w:rsid w:val="00277746"/>
    <w:rsid w:val="003049CA"/>
    <w:rsid w:val="00551B88"/>
    <w:rsid w:val="00587D6E"/>
    <w:rsid w:val="00605EFD"/>
    <w:rsid w:val="006F340E"/>
    <w:rsid w:val="007438E2"/>
    <w:rsid w:val="007B2D00"/>
    <w:rsid w:val="0080127E"/>
    <w:rsid w:val="0090249A"/>
    <w:rsid w:val="009A0184"/>
    <w:rsid w:val="009A3DFC"/>
    <w:rsid w:val="00A72AA1"/>
    <w:rsid w:val="00AC72E9"/>
    <w:rsid w:val="00B20B55"/>
    <w:rsid w:val="00B46F96"/>
    <w:rsid w:val="00C10CFC"/>
    <w:rsid w:val="00C81906"/>
    <w:rsid w:val="00CF0584"/>
    <w:rsid w:val="00CF4559"/>
    <w:rsid w:val="00D60E2D"/>
    <w:rsid w:val="00D75703"/>
    <w:rsid w:val="00D94BDE"/>
    <w:rsid w:val="00DA333E"/>
    <w:rsid w:val="00DC6921"/>
    <w:rsid w:val="00DF0236"/>
    <w:rsid w:val="00E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6317"/>
  <w15:chartTrackingRefBased/>
  <w15:docId w15:val="{25E36D39-14F6-4B94-B088-F0B1355C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906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C8190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190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8190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8190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C8190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81906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1"/>
    <w:semiHidden/>
    <w:unhideWhenUsed/>
    <w:qFormat/>
    <w:rsid w:val="00C81906"/>
    <w:pPr>
      <w:widowControl w:val="0"/>
      <w:autoSpaceDE w:val="0"/>
      <w:autoSpaceDN w:val="0"/>
      <w:ind w:left="112" w:firstLine="708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1"/>
    <w:semiHidden/>
    <w:rsid w:val="00C8190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a">
    <w:name w:val="Body Text Indent"/>
    <w:basedOn w:val="a"/>
    <w:link w:val="ab"/>
    <w:uiPriority w:val="99"/>
    <w:semiHidden/>
    <w:unhideWhenUsed/>
    <w:rsid w:val="00C81906"/>
    <w:pPr>
      <w:ind w:firstLine="720"/>
    </w:pPr>
    <w:rPr>
      <w:rFonts w:ascii="Times New Roman" w:hAnsi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9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81906"/>
    <w:rPr>
      <w:rFonts w:ascii="Segoe UI" w:eastAsia="Calibri" w:hAnsi="Segoe UI"/>
      <w:sz w:val="18"/>
      <w:szCs w:val="18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C81906"/>
    <w:rPr>
      <w:rFonts w:ascii="Segoe UI" w:eastAsia="Calibri" w:hAnsi="Segoe UI" w:cs="Times New Roman"/>
      <w:sz w:val="18"/>
      <w:szCs w:val="18"/>
      <w:lang w:val="x-none"/>
    </w:rPr>
  </w:style>
  <w:style w:type="paragraph" w:styleId="ae">
    <w:name w:val="No Spacing"/>
    <w:uiPriority w:val="1"/>
    <w:qFormat/>
    <w:rsid w:val="00C81906"/>
    <w:pPr>
      <w:spacing w:after="0" w:line="240" w:lineRule="auto"/>
    </w:pPr>
  </w:style>
  <w:style w:type="paragraph" w:styleId="af">
    <w:name w:val="List Paragraph"/>
    <w:basedOn w:val="a"/>
    <w:uiPriority w:val="1"/>
    <w:qFormat/>
    <w:rsid w:val="00C81906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C8190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C81906"/>
    <w:pPr>
      <w:widowControl w:val="0"/>
      <w:autoSpaceDE w:val="0"/>
      <w:autoSpaceDN w:val="0"/>
      <w:ind w:left="431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81906"/>
    <w:pPr>
      <w:widowControl w:val="0"/>
      <w:autoSpaceDE w:val="0"/>
      <w:autoSpaceDN w:val="0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C819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C819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25</Pages>
  <Words>8611</Words>
  <Characters>49088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Nikolaeva</cp:lastModifiedBy>
  <cp:revision>32</cp:revision>
  <dcterms:created xsi:type="dcterms:W3CDTF">2021-07-12T13:06:00Z</dcterms:created>
  <dcterms:modified xsi:type="dcterms:W3CDTF">2021-07-14T06:18:00Z</dcterms:modified>
</cp:coreProperties>
</file>