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D5" w:rsidRDefault="003F39D5" w:rsidP="00BF55FE">
      <w:pPr>
        <w:pStyle w:val="10"/>
        <w:spacing w:after="0"/>
      </w:pPr>
      <w:r>
        <w:t>РОССИЙСКАЯ ФЕДЕРАЦИЯ</w:t>
      </w:r>
    </w:p>
    <w:p w:rsidR="003F39D5" w:rsidRDefault="003F39D5" w:rsidP="00BF55FE">
      <w:pPr>
        <w:pStyle w:val="10"/>
        <w:spacing w:after="0"/>
      </w:pPr>
      <w:r>
        <w:t>РОСТОВСКАЯ ОБЛАСТЬ</w:t>
      </w:r>
    </w:p>
    <w:p w:rsidR="003F39D5" w:rsidRDefault="003F39D5" w:rsidP="00BF55FE">
      <w:pPr>
        <w:pStyle w:val="10"/>
        <w:spacing w:after="0"/>
      </w:pPr>
      <w:r>
        <w:t>КУЙБЫШЕВСКИЙ РАЙОН</w:t>
      </w:r>
    </w:p>
    <w:p w:rsidR="003F39D5" w:rsidRDefault="003F39D5" w:rsidP="00BF55FE">
      <w:pPr>
        <w:pStyle w:val="10"/>
        <w:spacing w:after="0"/>
      </w:pPr>
      <w:r>
        <w:t>СОБРАНИЕ ДЕПУТАТОВ</w:t>
      </w:r>
    </w:p>
    <w:p w:rsidR="003F39D5" w:rsidRDefault="003F39D5" w:rsidP="00BF55FE">
      <w:pPr>
        <w:pStyle w:val="10"/>
        <w:spacing w:after="0"/>
      </w:pPr>
      <w:r>
        <w:t>ЛЫСОГОРСКОГО СЕЛЬСКОГО ПОСЕЛЕНИЯ</w:t>
      </w:r>
    </w:p>
    <w:p w:rsidR="003F39D5" w:rsidRDefault="003F39D5" w:rsidP="003F39D5">
      <w:pPr>
        <w:pStyle w:val="2"/>
        <w:rPr>
          <w:sz w:val="24"/>
        </w:rPr>
      </w:pPr>
    </w:p>
    <w:p w:rsidR="003F39D5" w:rsidRDefault="003F39D5" w:rsidP="003F39D5">
      <w:pPr>
        <w:pStyle w:val="10"/>
      </w:pPr>
      <w:r>
        <w:t xml:space="preserve">РЕШЕНИЕ </w:t>
      </w:r>
    </w:p>
    <w:p w:rsidR="003F39D5" w:rsidRDefault="003F39D5" w:rsidP="003F39D5">
      <w:pPr>
        <w:ind w:firstLine="560"/>
        <w:rPr>
          <w:rFonts w:eastAsia="Arial Unicode MS"/>
        </w:rPr>
      </w:pPr>
    </w:p>
    <w:tbl>
      <w:tblPr>
        <w:tblW w:w="0" w:type="auto"/>
        <w:tblLook w:val="04A0"/>
      </w:tblPr>
      <w:tblGrid>
        <w:gridCol w:w="3190"/>
        <w:gridCol w:w="3190"/>
        <w:gridCol w:w="3191"/>
      </w:tblGrid>
      <w:tr w:rsidR="003F39D5" w:rsidTr="003F39D5">
        <w:tc>
          <w:tcPr>
            <w:tcW w:w="3190" w:type="dxa"/>
            <w:hideMark/>
          </w:tcPr>
          <w:p w:rsidR="003F39D5" w:rsidRDefault="00184B28" w:rsidP="00184B28">
            <w:pPr>
              <w:ind w:firstLine="560"/>
              <w:rPr>
                <w:rFonts w:ascii="Times New Roman" w:eastAsia="Times New Roman" w:hAnsi="Times New Roman" w:cs="Times New Roman"/>
                <w:b/>
              </w:rPr>
            </w:pPr>
            <w:r>
              <w:rPr>
                <w:rFonts w:ascii="Times New Roman" w:eastAsia="Times New Roman" w:hAnsi="Times New Roman" w:cs="Times New Roman"/>
                <w:b/>
              </w:rPr>
              <w:t>09</w:t>
            </w:r>
            <w:r w:rsidR="002532FB">
              <w:rPr>
                <w:rFonts w:ascii="Times New Roman" w:eastAsia="Times New Roman" w:hAnsi="Times New Roman" w:cs="Times New Roman"/>
                <w:b/>
              </w:rPr>
              <w:t>.0</w:t>
            </w:r>
            <w:r>
              <w:rPr>
                <w:rFonts w:ascii="Times New Roman" w:eastAsia="Times New Roman" w:hAnsi="Times New Roman" w:cs="Times New Roman"/>
                <w:b/>
              </w:rPr>
              <w:t>8</w:t>
            </w:r>
            <w:r w:rsidR="002532FB">
              <w:rPr>
                <w:rFonts w:ascii="Times New Roman" w:eastAsia="Times New Roman" w:hAnsi="Times New Roman" w:cs="Times New Roman"/>
                <w:b/>
              </w:rPr>
              <w:t>.</w:t>
            </w:r>
            <w:r w:rsidR="008B6571">
              <w:rPr>
                <w:rFonts w:ascii="Times New Roman" w:eastAsia="Times New Roman" w:hAnsi="Times New Roman" w:cs="Times New Roman"/>
                <w:b/>
              </w:rPr>
              <w:t>01</w:t>
            </w:r>
            <w:r w:rsidR="00DD770C">
              <w:rPr>
                <w:rFonts w:ascii="Times New Roman" w:eastAsia="Times New Roman" w:hAnsi="Times New Roman" w:cs="Times New Roman"/>
                <w:b/>
              </w:rPr>
              <w:t>8</w:t>
            </w:r>
          </w:p>
        </w:tc>
        <w:tc>
          <w:tcPr>
            <w:tcW w:w="3190" w:type="dxa"/>
            <w:hideMark/>
          </w:tcPr>
          <w:p w:rsidR="003F39D5" w:rsidRDefault="003F39D5">
            <w:pPr>
              <w:ind w:firstLine="560"/>
              <w:jc w:val="center"/>
              <w:rPr>
                <w:rFonts w:ascii="Times New Roman" w:eastAsiaTheme="minorHAnsi" w:hAnsi="Times New Roman" w:cs="Times New Roman"/>
                <w:b/>
              </w:rPr>
            </w:pPr>
            <w:proofErr w:type="spellStart"/>
            <w:r>
              <w:rPr>
                <w:rFonts w:ascii="Times New Roman" w:hAnsi="Times New Roman" w:cs="Times New Roman"/>
                <w:b/>
              </w:rPr>
              <w:t>с.Лысогорка</w:t>
            </w:r>
            <w:proofErr w:type="spellEnd"/>
          </w:p>
        </w:tc>
        <w:tc>
          <w:tcPr>
            <w:tcW w:w="3191" w:type="dxa"/>
          </w:tcPr>
          <w:p w:rsidR="003F39D5" w:rsidRDefault="003F39D5" w:rsidP="00BF55FE">
            <w:pPr>
              <w:ind w:firstLine="561"/>
              <w:jc w:val="right"/>
              <w:rPr>
                <w:rFonts w:ascii="Times New Roman" w:hAnsi="Times New Roman" w:cs="Times New Roman"/>
                <w:b/>
              </w:rPr>
            </w:pPr>
            <w:r>
              <w:rPr>
                <w:rFonts w:ascii="Times New Roman" w:hAnsi="Times New Roman" w:cs="Times New Roman"/>
                <w:b/>
              </w:rPr>
              <w:t xml:space="preserve">№ </w:t>
            </w:r>
            <w:r w:rsidR="00F9249F">
              <w:rPr>
                <w:rFonts w:ascii="Times New Roman" w:hAnsi="Times New Roman" w:cs="Times New Roman"/>
                <w:b/>
              </w:rPr>
              <w:t>00</w:t>
            </w:r>
          </w:p>
          <w:p w:rsidR="003F39D5" w:rsidRDefault="003F39D5">
            <w:pPr>
              <w:ind w:firstLine="560"/>
              <w:jc w:val="center"/>
              <w:rPr>
                <w:rFonts w:ascii="Times New Roman" w:hAnsi="Times New Roman" w:cs="Times New Roman"/>
                <w:b/>
              </w:rPr>
            </w:pPr>
          </w:p>
        </w:tc>
      </w:tr>
    </w:tbl>
    <w:p w:rsidR="003F39D5" w:rsidRDefault="003F39D5" w:rsidP="003F39D5">
      <w:pPr>
        <w:jc w:val="both"/>
        <w:rPr>
          <w:rFonts w:asciiTheme="minorHAnsi" w:hAnsiTheme="minorHAnsi" w:cstheme="minorBidi"/>
          <w:sz w:val="22"/>
          <w:szCs w:val="22"/>
          <w:lang w:eastAsia="en-US"/>
        </w:rPr>
      </w:pPr>
    </w:p>
    <w:p w:rsidR="00DD770C" w:rsidRDefault="00DD770C" w:rsidP="003F39D5">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3F39D5">
        <w:rPr>
          <w:rFonts w:ascii="Times New Roman" w:hAnsi="Times New Roman" w:cs="Times New Roman"/>
          <w:b/>
          <w:sz w:val="28"/>
          <w:szCs w:val="28"/>
        </w:rPr>
        <w:t xml:space="preserve">Правил благоустройства территории </w:t>
      </w:r>
    </w:p>
    <w:p w:rsidR="003F39D5" w:rsidRDefault="003F39D5" w:rsidP="003F39D5">
      <w:pPr>
        <w:jc w:val="center"/>
        <w:rPr>
          <w:rFonts w:ascii="Times New Roman" w:hAnsi="Times New Roman" w:cs="Times New Roman"/>
          <w:b/>
          <w:sz w:val="28"/>
          <w:szCs w:val="28"/>
        </w:rPr>
      </w:pPr>
      <w:proofErr w:type="spellStart"/>
      <w:r>
        <w:rPr>
          <w:rFonts w:ascii="Times New Roman" w:hAnsi="Times New Roman" w:cs="Times New Roman"/>
          <w:b/>
          <w:sz w:val="28"/>
          <w:szCs w:val="28"/>
        </w:rPr>
        <w:t>Лысогорского</w:t>
      </w:r>
      <w:proofErr w:type="spellEnd"/>
      <w:r>
        <w:rPr>
          <w:rFonts w:ascii="Times New Roman" w:hAnsi="Times New Roman" w:cs="Times New Roman"/>
          <w:b/>
          <w:sz w:val="28"/>
          <w:szCs w:val="28"/>
        </w:rPr>
        <w:t xml:space="preserve"> сельского поселения</w:t>
      </w:r>
    </w:p>
    <w:p w:rsidR="003F39D5" w:rsidRDefault="003F39D5" w:rsidP="003F39D5">
      <w:pPr>
        <w:jc w:val="center"/>
        <w:rPr>
          <w:rFonts w:asciiTheme="minorHAnsi" w:hAnsiTheme="minorHAnsi" w:cstheme="minorBidi"/>
          <w:b/>
          <w:sz w:val="28"/>
          <w:szCs w:val="28"/>
        </w:rPr>
      </w:pPr>
    </w:p>
    <w:p w:rsidR="003F39D5" w:rsidRDefault="003F39D5" w:rsidP="003F39D5">
      <w:pPr>
        <w:jc w:val="both"/>
        <w:rPr>
          <w:sz w:val="28"/>
          <w:szCs w:val="28"/>
        </w:rPr>
      </w:pPr>
    </w:p>
    <w:p w:rsidR="003F39D5" w:rsidRDefault="002636FE" w:rsidP="003F39D5">
      <w:pPr>
        <w:jc w:val="both"/>
        <w:rPr>
          <w:rFonts w:ascii="Times New Roman" w:hAnsi="Times New Roman" w:cs="Times New Roman"/>
          <w:bCs/>
          <w:sz w:val="28"/>
          <w:szCs w:val="28"/>
        </w:rPr>
      </w:pPr>
      <w:r>
        <w:rPr>
          <w:rFonts w:ascii="Times New Roman" w:hAnsi="Times New Roman" w:cs="Times New Roman"/>
          <w:sz w:val="28"/>
          <w:szCs w:val="28"/>
        </w:rPr>
        <w:t xml:space="preserve">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с</w:t>
      </w:r>
      <w:r w:rsidR="00DD770C">
        <w:rPr>
          <w:rFonts w:ascii="Times New Roman" w:hAnsi="Times New Roman" w:cs="Times New Roman"/>
          <w:sz w:val="28"/>
          <w:szCs w:val="28"/>
        </w:rPr>
        <w:t xml:space="preserve"> целью  </w:t>
      </w:r>
      <w:r w:rsidR="00DD770C" w:rsidRPr="002636FE">
        <w:rPr>
          <w:rFonts w:ascii="Times New Roman" w:hAnsi="Times New Roman" w:cs="Times New Roman"/>
          <w:sz w:val="28"/>
          <w:szCs w:val="28"/>
        </w:rPr>
        <w:t xml:space="preserve">приведения Правил благоустройства территории </w:t>
      </w:r>
      <w:proofErr w:type="spellStart"/>
      <w:r w:rsidR="00DD770C" w:rsidRPr="002636FE">
        <w:rPr>
          <w:rFonts w:ascii="Times New Roman" w:hAnsi="Times New Roman" w:cs="Times New Roman"/>
          <w:sz w:val="28"/>
          <w:szCs w:val="28"/>
        </w:rPr>
        <w:t>Лысогорского</w:t>
      </w:r>
      <w:proofErr w:type="spellEnd"/>
      <w:r w:rsidR="00DD770C" w:rsidRPr="002636FE">
        <w:rPr>
          <w:rFonts w:ascii="Times New Roman" w:hAnsi="Times New Roman" w:cs="Times New Roman"/>
          <w:sz w:val="28"/>
          <w:szCs w:val="28"/>
        </w:rPr>
        <w:t xml:space="preserve"> сельского поселения в</w:t>
      </w:r>
      <w:r w:rsidR="00DD770C">
        <w:rPr>
          <w:rFonts w:ascii="Times New Roman" w:hAnsi="Times New Roman" w:cs="Times New Roman"/>
          <w:sz w:val="28"/>
          <w:szCs w:val="28"/>
        </w:rPr>
        <w:t xml:space="preserve"> соответствие с письмом </w:t>
      </w:r>
      <w:r w:rsidR="00C566F3">
        <w:rPr>
          <w:rFonts w:ascii="Times New Roman" w:hAnsi="Times New Roman" w:cs="Times New Roman"/>
          <w:sz w:val="28"/>
          <w:szCs w:val="28"/>
        </w:rPr>
        <w:t>Заместителя Главы Администрации Куйбышевского района по строительству, архитектуре, муниципальному хозяйству</w:t>
      </w:r>
      <w:r w:rsidR="003F39D5">
        <w:rPr>
          <w:rFonts w:ascii="Times New Roman" w:hAnsi="Times New Roman" w:cs="Times New Roman"/>
          <w:sz w:val="28"/>
          <w:szCs w:val="28"/>
        </w:rPr>
        <w:t>,</w:t>
      </w:r>
      <w:r w:rsidR="00C566F3">
        <w:rPr>
          <w:rFonts w:ascii="Times New Roman" w:hAnsi="Times New Roman" w:cs="Times New Roman"/>
          <w:sz w:val="28"/>
          <w:szCs w:val="28"/>
        </w:rPr>
        <w:t xml:space="preserve"> транспорту и связи В.А. Ищенко №80/</w:t>
      </w:r>
      <w:r w:rsidR="00F9249F">
        <w:rPr>
          <w:rFonts w:ascii="Times New Roman" w:hAnsi="Times New Roman" w:cs="Times New Roman"/>
          <w:sz w:val="28"/>
          <w:szCs w:val="28"/>
        </w:rPr>
        <w:t>3838</w:t>
      </w:r>
      <w:r w:rsidR="00C566F3">
        <w:rPr>
          <w:rFonts w:ascii="Times New Roman" w:hAnsi="Times New Roman" w:cs="Times New Roman"/>
          <w:sz w:val="28"/>
          <w:szCs w:val="28"/>
        </w:rPr>
        <w:t xml:space="preserve"> от </w:t>
      </w:r>
      <w:r w:rsidR="00F9249F">
        <w:rPr>
          <w:rFonts w:ascii="Times New Roman" w:hAnsi="Times New Roman" w:cs="Times New Roman"/>
          <w:sz w:val="28"/>
          <w:szCs w:val="28"/>
        </w:rPr>
        <w:t>23</w:t>
      </w:r>
      <w:r w:rsidR="00C566F3">
        <w:rPr>
          <w:rFonts w:ascii="Times New Roman" w:hAnsi="Times New Roman" w:cs="Times New Roman"/>
          <w:sz w:val="28"/>
          <w:szCs w:val="28"/>
        </w:rPr>
        <w:t>.</w:t>
      </w:r>
      <w:r w:rsidR="00F9249F">
        <w:rPr>
          <w:rFonts w:ascii="Times New Roman" w:hAnsi="Times New Roman" w:cs="Times New Roman"/>
          <w:sz w:val="28"/>
          <w:szCs w:val="28"/>
        </w:rPr>
        <w:t>05</w:t>
      </w:r>
      <w:r w:rsidR="00C566F3">
        <w:rPr>
          <w:rFonts w:ascii="Times New Roman" w:hAnsi="Times New Roman" w:cs="Times New Roman"/>
          <w:sz w:val="28"/>
          <w:szCs w:val="28"/>
        </w:rPr>
        <w:t>.201</w:t>
      </w:r>
      <w:r w:rsidR="00F9249F">
        <w:rPr>
          <w:rFonts w:ascii="Times New Roman" w:hAnsi="Times New Roman" w:cs="Times New Roman"/>
          <w:sz w:val="28"/>
          <w:szCs w:val="28"/>
        </w:rPr>
        <w:t>8</w:t>
      </w:r>
      <w:r w:rsidR="00C566F3">
        <w:rPr>
          <w:rFonts w:ascii="Times New Roman" w:hAnsi="Times New Roman" w:cs="Times New Roman"/>
          <w:sz w:val="28"/>
          <w:szCs w:val="28"/>
        </w:rPr>
        <w:t xml:space="preserve"> «</w:t>
      </w:r>
      <w:r w:rsidR="00F9249F">
        <w:rPr>
          <w:rFonts w:ascii="Times New Roman" w:hAnsi="Times New Roman" w:cs="Times New Roman"/>
          <w:sz w:val="28"/>
          <w:szCs w:val="28"/>
        </w:rPr>
        <w:t>О замечаниях и необходимости внесения изменений в Правила благоустройства</w:t>
      </w:r>
      <w:r w:rsidR="002B205B">
        <w:rPr>
          <w:rFonts w:ascii="Times New Roman" w:hAnsi="Times New Roman" w:cs="Times New Roman"/>
          <w:sz w:val="28"/>
          <w:szCs w:val="28"/>
        </w:rPr>
        <w:t xml:space="preserve"> территории </w:t>
      </w:r>
      <w:proofErr w:type="spellStart"/>
      <w:r w:rsidR="002B205B">
        <w:rPr>
          <w:rFonts w:ascii="Times New Roman" w:hAnsi="Times New Roman" w:cs="Times New Roman"/>
          <w:sz w:val="28"/>
          <w:szCs w:val="28"/>
        </w:rPr>
        <w:t>Лысогорского</w:t>
      </w:r>
      <w:proofErr w:type="spellEnd"/>
      <w:r w:rsidR="002B205B">
        <w:rPr>
          <w:rFonts w:ascii="Times New Roman" w:hAnsi="Times New Roman" w:cs="Times New Roman"/>
          <w:sz w:val="28"/>
          <w:szCs w:val="28"/>
        </w:rPr>
        <w:t xml:space="preserve"> сельского поселения</w:t>
      </w:r>
      <w:r w:rsidR="00C566F3">
        <w:rPr>
          <w:rFonts w:ascii="Times New Roman" w:hAnsi="Times New Roman" w:cs="Times New Roman"/>
          <w:sz w:val="28"/>
          <w:szCs w:val="28"/>
        </w:rPr>
        <w:t xml:space="preserve">», </w:t>
      </w:r>
      <w:r w:rsidR="003F39D5">
        <w:rPr>
          <w:rFonts w:ascii="Times New Roman" w:hAnsi="Times New Roman" w:cs="Times New Roman"/>
          <w:bCs/>
          <w:sz w:val="28"/>
          <w:szCs w:val="28"/>
        </w:rPr>
        <w:t xml:space="preserve">Собрание депутатов </w:t>
      </w:r>
      <w:proofErr w:type="spellStart"/>
      <w:r w:rsidR="003F39D5">
        <w:rPr>
          <w:rFonts w:ascii="Times New Roman" w:hAnsi="Times New Roman" w:cs="Times New Roman"/>
          <w:bCs/>
          <w:sz w:val="28"/>
          <w:szCs w:val="28"/>
        </w:rPr>
        <w:t>Лысогорского</w:t>
      </w:r>
      <w:proofErr w:type="spellEnd"/>
      <w:r w:rsidR="003F39D5">
        <w:rPr>
          <w:rFonts w:ascii="Times New Roman" w:hAnsi="Times New Roman" w:cs="Times New Roman"/>
          <w:bCs/>
          <w:sz w:val="28"/>
          <w:szCs w:val="28"/>
        </w:rPr>
        <w:t xml:space="preserve"> сельского поселения</w:t>
      </w:r>
    </w:p>
    <w:p w:rsidR="003F39D5" w:rsidRDefault="003F39D5" w:rsidP="003F39D5">
      <w:pPr>
        <w:jc w:val="both"/>
        <w:rPr>
          <w:rFonts w:ascii="Times New Roman" w:hAnsi="Times New Roman" w:cs="Times New Roman"/>
          <w:bCs/>
          <w:sz w:val="28"/>
          <w:szCs w:val="28"/>
        </w:rPr>
      </w:pPr>
    </w:p>
    <w:p w:rsidR="003F39D5" w:rsidRDefault="003F39D5" w:rsidP="003F39D5">
      <w:pPr>
        <w:rPr>
          <w:rFonts w:ascii="Times New Roman" w:hAnsi="Times New Roman" w:cs="Times New Roman"/>
          <w:b/>
          <w:bCs/>
          <w:sz w:val="28"/>
          <w:szCs w:val="28"/>
        </w:rPr>
      </w:pPr>
      <w:r>
        <w:rPr>
          <w:rFonts w:ascii="Times New Roman" w:hAnsi="Times New Roman" w:cs="Times New Roman"/>
          <w:b/>
          <w:bCs/>
          <w:sz w:val="28"/>
          <w:szCs w:val="28"/>
        </w:rPr>
        <w:t>решило:</w:t>
      </w:r>
    </w:p>
    <w:p w:rsidR="003F39D5" w:rsidRDefault="003F39D5" w:rsidP="003F39D5">
      <w:pPr>
        <w:jc w:val="both"/>
        <w:rPr>
          <w:rFonts w:ascii="Times New Roman" w:hAnsi="Times New Roman" w:cs="Times New Roman"/>
          <w:color w:val="auto"/>
          <w:sz w:val="28"/>
          <w:szCs w:val="28"/>
        </w:rPr>
      </w:pPr>
    </w:p>
    <w:p w:rsidR="002636FE" w:rsidRDefault="002636FE" w:rsidP="002636FE">
      <w:pPr>
        <w:ind w:left="2" w:firstLine="1"/>
        <w:jc w:val="both"/>
        <w:rPr>
          <w:rFonts w:ascii="Times New Roman" w:hAnsi="Times New Roman" w:cs="Times New Roman"/>
          <w:sz w:val="28"/>
          <w:szCs w:val="28"/>
        </w:rPr>
      </w:pPr>
    </w:p>
    <w:p w:rsidR="002636FE" w:rsidRDefault="002636FE" w:rsidP="002636FE">
      <w:pPr>
        <w:ind w:left="3" w:firstLine="990"/>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благоустройства территории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сельского поселения согласно приложению. </w:t>
      </w:r>
    </w:p>
    <w:p w:rsidR="002636FE" w:rsidRDefault="002636FE" w:rsidP="002636FE">
      <w:pPr>
        <w:jc w:val="both"/>
        <w:rPr>
          <w:rFonts w:ascii="Times New Roman" w:hAnsi="Times New Roman" w:cs="Times New Roman"/>
          <w:sz w:val="28"/>
          <w:szCs w:val="28"/>
        </w:rPr>
      </w:pPr>
      <w:r>
        <w:rPr>
          <w:rFonts w:ascii="Times New Roman" w:hAnsi="Times New Roman" w:cs="Times New Roman"/>
          <w:spacing w:val="3"/>
          <w:sz w:val="28"/>
          <w:szCs w:val="28"/>
        </w:rPr>
        <w:t xml:space="preserve">2. Считать утратившим силу решение Собрания депутатов </w:t>
      </w:r>
      <w:proofErr w:type="spellStart"/>
      <w:r>
        <w:rPr>
          <w:rFonts w:ascii="Times New Roman" w:hAnsi="Times New Roman" w:cs="Times New Roman"/>
          <w:spacing w:val="3"/>
          <w:sz w:val="28"/>
          <w:szCs w:val="28"/>
        </w:rPr>
        <w:t>Лысогорского</w:t>
      </w:r>
      <w:proofErr w:type="spellEnd"/>
      <w:r>
        <w:rPr>
          <w:rFonts w:ascii="Times New Roman" w:hAnsi="Times New Roman" w:cs="Times New Roman"/>
          <w:spacing w:val="3"/>
          <w:sz w:val="28"/>
          <w:szCs w:val="28"/>
        </w:rPr>
        <w:t xml:space="preserve"> сельского поселения № 61 от 30.10.2017 года «</w:t>
      </w:r>
      <w:r>
        <w:rPr>
          <w:rFonts w:ascii="Times New Roman" w:hAnsi="Times New Roman" w:cs="Times New Roman"/>
          <w:sz w:val="28"/>
          <w:szCs w:val="28"/>
        </w:rPr>
        <w:t xml:space="preserve">Об утверждении правил благоустройства территории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spacing w:val="3"/>
          <w:sz w:val="28"/>
          <w:szCs w:val="28"/>
        </w:rPr>
        <w:t>».</w:t>
      </w:r>
    </w:p>
    <w:p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3.  Ведущему специалисту по делопроизводству, правовой и кадровой работе Николаевой С.С. опубликовать данное решение в информационном бюллетене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сельского поселения. </w:t>
      </w:r>
    </w:p>
    <w:p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 даты опубликования.</w:t>
      </w:r>
    </w:p>
    <w:p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5. Контроль над исполнением настоящего решения возложить на заместителя председателя комиссии по местному самоуправлению, социальной политики и охране общественного </w:t>
      </w:r>
      <w:proofErr w:type="spellStart"/>
      <w:r>
        <w:rPr>
          <w:rFonts w:ascii="Times New Roman" w:hAnsi="Times New Roman" w:cs="Times New Roman"/>
          <w:sz w:val="28"/>
          <w:szCs w:val="28"/>
        </w:rPr>
        <w:t>порядкаОбийко</w:t>
      </w:r>
      <w:proofErr w:type="spellEnd"/>
      <w:r>
        <w:rPr>
          <w:rFonts w:ascii="Times New Roman" w:hAnsi="Times New Roman" w:cs="Times New Roman"/>
          <w:sz w:val="28"/>
          <w:szCs w:val="28"/>
        </w:rPr>
        <w:t xml:space="preserve"> Е.М.</w:t>
      </w:r>
    </w:p>
    <w:p w:rsidR="003F39D5" w:rsidRDefault="003F39D5" w:rsidP="003F39D5">
      <w:pPr>
        <w:jc w:val="both"/>
        <w:rPr>
          <w:rFonts w:ascii="Times New Roman" w:hAnsi="Times New Roman" w:cs="Times New Roman"/>
          <w:sz w:val="28"/>
          <w:szCs w:val="28"/>
        </w:rPr>
      </w:pPr>
    </w:p>
    <w:p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сельского поселения                                     Н.А. </w:t>
      </w:r>
      <w:proofErr w:type="spellStart"/>
      <w:r>
        <w:rPr>
          <w:rFonts w:ascii="Times New Roman" w:hAnsi="Times New Roman" w:cs="Times New Roman"/>
          <w:sz w:val="28"/>
          <w:szCs w:val="28"/>
        </w:rPr>
        <w:t>Кательницкая</w:t>
      </w:r>
      <w:proofErr w:type="spellEnd"/>
    </w:p>
    <w:p w:rsidR="003F39D5" w:rsidRDefault="003F39D5" w:rsidP="003F39D5">
      <w:pPr>
        <w:jc w:val="both"/>
        <w:rPr>
          <w:rFonts w:asciiTheme="minorHAnsi" w:hAnsiTheme="minorHAnsi" w:cstheme="minorBidi"/>
          <w:sz w:val="28"/>
          <w:szCs w:val="28"/>
        </w:rPr>
      </w:pPr>
    </w:p>
    <w:p w:rsidR="003F39D5" w:rsidRDefault="003F39D5" w:rsidP="003F39D5">
      <w:pPr>
        <w:pStyle w:val="Style3"/>
        <w:widowControl/>
        <w:spacing w:before="53" w:line="274" w:lineRule="exact"/>
        <w:jc w:val="center"/>
        <w:rPr>
          <w:rStyle w:val="FontStyle17"/>
          <w:sz w:val="20"/>
          <w:szCs w:val="20"/>
        </w:rPr>
      </w:pPr>
    </w:p>
    <w:p w:rsidR="003F39D5" w:rsidRDefault="003F39D5" w:rsidP="003F39D5">
      <w:pPr>
        <w:pStyle w:val="Style3"/>
        <w:widowControl/>
        <w:spacing w:before="53" w:line="274" w:lineRule="exact"/>
        <w:jc w:val="center"/>
        <w:rPr>
          <w:rStyle w:val="FontStyle17"/>
          <w:sz w:val="20"/>
          <w:szCs w:val="20"/>
        </w:rPr>
      </w:pPr>
    </w:p>
    <w:p w:rsidR="003F39D5" w:rsidRDefault="003F39D5" w:rsidP="003F39D5">
      <w:pPr>
        <w:pStyle w:val="Style3"/>
        <w:widowControl/>
        <w:spacing w:before="53" w:line="274" w:lineRule="exact"/>
        <w:jc w:val="center"/>
        <w:rPr>
          <w:rStyle w:val="FontStyle17"/>
          <w:sz w:val="20"/>
          <w:szCs w:val="20"/>
        </w:rPr>
      </w:pPr>
    </w:p>
    <w:p w:rsidR="003F39D5" w:rsidRDefault="003F39D5" w:rsidP="003F39D5">
      <w:pPr>
        <w:pStyle w:val="Style3"/>
        <w:widowControl/>
        <w:spacing w:line="240" w:lineRule="auto"/>
        <w:ind w:left="6095"/>
        <w:rPr>
          <w:rStyle w:val="FontStyle17"/>
          <w:sz w:val="20"/>
          <w:szCs w:val="20"/>
        </w:rPr>
      </w:pPr>
      <w:r>
        <w:rPr>
          <w:rStyle w:val="FontStyle17"/>
          <w:sz w:val="20"/>
          <w:szCs w:val="20"/>
        </w:rPr>
        <w:t>Приложение</w:t>
      </w:r>
    </w:p>
    <w:p w:rsidR="003F39D5" w:rsidRDefault="003F39D5" w:rsidP="003F39D5">
      <w:pPr>
        <w:pStyle w:val="Style3"/>
        <w:widowControl/>
        <w:spacing w:line="240" w:lineRule="auto"/>
        <w:ind w:left="6095"/>
        <w:rPr>
          <w:rStyle w:val="FontStyle17"/>
          <w:spacing w:val="30"/>
          <w:sz w:val="20"/>
          <w:szCs w:val="20"/>
        </w:rPr>
      </w:pPr>
      <w:r>
        <w:rPr>
          <w:rStyle w:val="FontStyle17"/>
          <w:sz w:val="20"/>
          <w:szCs w:val="20"/>
        </w:rPr>
        <w:t xml:space="preserve">к решению Собрания депутатов </w:t>
      </w:r>
      <w:proofErr w:type="spellStart"/>
      <w:r>
        <w:rPr>
          <w:rStyle w:val="FontStyle17"/>
          <w:sz w:val="20"/>
          <w:szCs w:val="20"/>
        </w:rPr>
        <w:t>Лысогорского</w:t>
      </w:r>
      <w:proofErr w:type="spellEnd"/>
      <w:r>
        <w:rPr>
          <w:rStyle w:val="FontStyle17"/>
          <w:sz w:val="20"/>
          <w:szCs w:val="20"/>
        </w:rPr>
        <w:t xml:space="preserve"> сельского поселения от </w:t>
      </w:r>
      <w:r w:rsidR="00184B28">
        <w:rPr>
          <w:rStyle w:val="FontStyle17"/>
          <w:sz w:val="20"/>
          <w:szCs w:val="20"/>
        </w:rPr>
        <w:t>09</w:t>
      </w:r>
      <w:r w:rsidR="00C36B08">
        <w:rPr>
          <w:rStyle w:val="FontStyle17"/>
          <w:sz w:val="20"/>
          <w:szCs w:val="20"/>
        </w:rPr>
        <w:t>.0</w:t>
      </w:r>
      <w:bookmarkStart w:id="0" w:name="_GoBack"/>
      <w:bookmarkEnd w:id="0"/>
      <w:r w:rsidR="00184B28">
        <w:rPr>
          <w:rStyle w:val="FontStyle17"/>
          <w:sz w:val="20"/>
          <w:szCs w:val="20"/>
        </w:rPr>
        <w:t>8</w:t>
      </w:r>
      <w:r w:rsidR="00C36B08">
        <w:rPr>
          <w:rStyle w:val="FontStyle17"/>
          <w:sz w:val="20"/>
          <w:szCs w:val="20"/>
        </w:rPr>
        <w:t>.201</w:t>
      </w:r>
      <w:r w:rsidR="009B45D0">
        <w:rPr>
          <w:rStyle w:val="FontStyle17"/>
          <w:sz w:val="20"/>
          <w:szCs w:val="20"/>
        </w:rPr>
        <w:t>8</w:t>
      </w:r>
      <w:r>
        <w:rPr>
          <w:rStyle w:val="FontStyle17"/>
          <w:spacing w:val="30"/>
          <w:sz w:val="20"/>
          <w:szCs w:val="20"/>
        </w:rPr>
        <w:t>№</w:t>
      </w:r>
      <w:r w:rsidR="002636FE">
        <w:rPr>
          <w:rStyle w:val="FontStyle17"/>
          <w:spacing w:val="30"/>
          <w:sz w:val="20"/>
          <w:szCs w:val="20"/>
        </w:rPr>
        <w:t>___</w:t>
      </w:r>
    </w:p>
    <w:p w:rsidR="003F39D5" w:rsidRDefault="003F39D5" w:rsidP="003F39D5">
      <w:pPr>
        <w:pStyle w:val="Style4"/>
        <w:widowControl/>
        <w:spacing w:line="240" w:lineRule="auto"/>
        <w:ind w:left="912"/>
      </w:pPr>
    </w:p>
    <w:p w:rsidR="003952C2" w:rsidRPr="00A04B4C" w:rsidRDefault="003952C2" w:rsidP="00192957">
      <w:pPr>
        <w:pStyle w:val="22"/>
        <w:shd w:val="clear" w:color="auto" w:fill="auto"/>
        <w:spacing w:before="0" w:after="0" w:line="240" w:lineRule="auto"/>
        <w:rPr>
          <w:b/>
          <w:color w:val="000000" w:themeColor="text1"/>
          <w:sz w:val="32"/>
          <w:szCs w:val="32"/>
        </w:rPr>
      </w:pP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 ТЕРРИТОРИ</w:t>
      </w:r>
      <w:r w:rsidR="00FE0069">
        <w:rPr>
          <w:color w:val="000000" w:themeColor="text1"/>
          <w:sz w:val="24"/>
          <w:szCs w:val="24"/>
        </w:rPr>
        <w:t>И</w:t>
      </w:r>
      <w:r w:rsidR="0016194E">
        <w:rPr>
          <w:color w:val="000000" w:themeColor="text1"/>
          <w:sz w:val="24"/>
          <w:szCs w:val="24"/>
        </w:rPr>
        <w:t>ЛЫСОГОРСКОГО СЕЛЬСКОГО ПОСЕЛЕНИЯ</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5F64AD" w:rsidP="009657EE">
      <w:pPr>
        <w:pStyle w:val="15"/>
      </w:pPr>
      <w:r w:rsidRPr="005F64AD">
        <w:fldChar w:fldCharType="begin"/>
      </w:r>
      <w:r w:rsidR="003952C2" w:rsidRPr="00A04B4C">
        <w:instrText xml:space="preserve"> TOC \o "2-3" \h \z \t "Заголовок 1;1" </w:instrText>
      </w:r>
      <w:r w:rsidRPr="005F64AD">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r w:rsidR="007446C0" w:rsidRPr="007446C0">
        <w:rPr>
          <w:rStyle w:val="ab"/>
          <w:color w:val="000000" w:themeColor="text1"/>
          <w:u w:val="none"/>
        </w:rPr>
        <w:t>3</w:t>
      </w:r>
    </w:p>
    <w:p w:rsidR="003952C2" w:rsidRPr="007446C0" w:rsidRDefault="005F64AD"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r w:rsidR="007446C0" w:rsidRPr="007446C0">
        <w:rPr>
          <w:rStyle w:val="ab"/>
          <w:color w:val="000000" w:themeColor="text1"/>
          <w:u w:val="none"/>
        </w:rPr>
        <w:t>3</w:t>
      </w:r>
    </w:p>
    <w:p w:rsidR="003952C2" w:rsidRPr="00A04B4C" w:rsidRDefault="005F64AD"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r w:rsidR="007446C0" w:rsidRPr="007446C0">
        <w:rPr>
          <w:rStyle w:val="ab"/>
          <w:color w:val="000000" w:themeColor="text1"/>
          <w:u w:val="none"/>
        </w:rPr>
        <w:t>5</w:t>
      </w:r>
    </w:p>
    <w:p w:rsidR="003952C2" w:rsidRPr="00A04B4C" w:rsidRDefault="005F64AD"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w:t>
        </w:r>
        <w:r w:rsidR="00FE0069">
          <w:rPr>
            <w:b w:val="0"/>
            <w:color w:val="000000" w:themeColor="text1"/>
            <w:sz w:val="28"/>
            <w:szCs w:val="28"/>
          </w:rPr>
          <w:t>и</w:t>
        </w:r>
      </w:hyperlink>
      <w:r w:rsidR="003952C2" w:rsidRPr="00A04B4C">
        <w:rPr>
          <w:rStyle w:val="ab"/>
          <w:b w:val="0"/>
          <w:color w:val="000000" w:themeColor="text1"/>
          <w:sz w:val="28"/>
          <w:szCs w:val="28"/>
          <w:u w:val="none"/>
        </w:rPr>
        <w:t>….......</w:t>
      </w:r>
      <w:r w:rsidR="007446C0">
        <w:rPr>
          <w:rStyle w:val="ab"/>
          <w:b w:val="0"/>
          <w:color w:val="000000" w:themeColor="text1"/>
          <w:sz w:val="28"/>
          <w:szCs w:val="28"/>
          <w:u w:val="none"/>
        </w:rPr>
        <w:t>.7</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7446C0">
        <w:rPr>
          <w:b w:val="0"/>
          <w:color w:val="000000" w:themeColor="text1"/>
          <w:sz w:val="28"/>
          <w:szCs w:val="28"/>
        </w:rPr>
        <w:t>.11</w:t>
      </w:r>
    </w:p>
    <w:p w:rsidR="003952C2" w:rsidRPr="00A04B4C" w:rsidRDefault="005F64AD" w:rsidP="009657EE">
      <w:pPr>
        <w:pStyle w:val="15"/>
      </w:pPr>
      <w:hyperlink w:anchor="_Toc37759098" w:history="1">
        <w:r w:rsidR="003952C2" w:rsidRPr="00A04B4C">
          <w:rPr>
            <w:rStyle w:val="ab"/>
            <w:color w:val="000000" w:themeColor="text1"/>
          </w:rPr>
          <w:t>Раздел 5. Требования к проектированию элементов комплексного благоустройства территори</w:t>
        </w:r>
        <w:r w:rsidR="00FE0069">
          <w:rPr>
            <w:rStyle w:val="ab"/>
            <w:color w:val="000000" w:themeColor="text1"/>
          </w:rPr>
          <w:t>и</w:t>
        </w:r>
      </w:hyperlink>
      <w:r w:rsidR="003952C2" w:rsidRPr="00A04B4C">
        <w:rPr>
          <w:rStyle w:val="ab"/>
          <w:color w:val="000000" w:themeColor="text1"/>
          <w:u w:val="none"/>
        </w:rPr>
        <w:t>...............................................................................</w:t>
      </w:r>
      <w:r w:rsidR="007446C0">
        <w:rPr>
          <w:rStyle w:val="ab"/>
          <w:color w:val="000000" w:themeColor="text1"/>
          <w:u w:val="none"/>
        </w:rPr>
        <w:t>.16</w:t>
      </w:r>
    </w:p>
    <w:p w:rsidR="003952C2" w:rsidRPr="00A04B4C" w:rsidRDefault="005F64AD" w:rsidP="007446C0">
      <w:pPr>
        <w:pStyle w:val="25"/>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16</w:t>
      </w:r>
    </w:p>
    <w:p w:rsidR="003952C2" w:rsidRPr="00A04B4C" w:rsidRDefault="005F64AD" w:rsidP="007446C0">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17</w:t>
      </w:r>
    </w:p>
    <w:p w:rsidR="003952C2" w:rsidRPr="00A04B4C" w:rsidRDefault="005F64AD" w:rsidP="007446C0">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23</w:t>
      </w:r>
    </w:p>
    <w:p w:rsidR="003952C2" w:rsidRPr="00A04B4C" w:rsidRDefault="005F64AD" w:rsidP="007446C0">
      <w:pPr>
        <w:pStyle w:val="25"/>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24</w:t>
      </w:r>
    </w:p>
    <w:p w:rsidR="003952C2" w:rsidRPr="00A04B4C" w:rsidRDefault="005F64AD" w:rsidP="007446C0">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25</w:t>
      </w:r>
    </w:p>
    <w:p w:rsidR="003952C2" w:rsidRPr="00A04B4C" w:rsidRDefault="005F64AD" w:rsidP="007446C0">
      <w:pPr>
        <w:pStyle w:val="25"/>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26</w:t>
      </w:r>
    </w:p>
    <w:p w:rsidR="003952C2" w:rsidRPr="00A04B4C" w:rsidRDefault="005F64AD" w:rsidP="007446C0">
      <w:pPr>
        <w:pStyle w:val="25"/>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28</w:t>
      </w:r>
    </w:p>
    <w:p w:rsidR="003952C2" w:rsidRPr="00A04B4C" w:rsidRDefault="005F64AD" w:rsidP="007446C0">
      <w:pPr>
        <w:pStyle w:val="25"/>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30</w:t>
      </w:r>
    </w:p>
    <w:p w:rsidR="003952C2" w:rsidRPr="00A04B4C" w:rsidRDefault="005F64AD" w:rsidP="007446C0">
      <w:pPr>
        <w:pStyle w:val="25"/>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rsidR="003952C2" w:rsidRPr="00A04B4C" w:rsidRDefault="005F64AD" w:rsidP="007446C0">
      <w:pPr>
        <w:pStyle w:val="25"/>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rsidR="003952C2" w:rsidRPr="00A04B4C" w:rsidRDefault="005F64AD" w:rsidP="007446C0">
      <w:pPr>
        <w:pStyle w:val="25"/>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37</w:t>
      </w:r>
    </w:p>
    <w:p w:rsidR="003952C2" w:rsidRPr="00A04B4C" w:rsidRDefault="005F64AD" w:rsidP="007446C0">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38</w:t>
      </w:r>
    </w:p>
    <w:p w:rsidR="003952C2" w:rsidRPr="00A04B4C" w:rsidRDefault="005F64AD" w:rsidP="007446C0">
      <w:pPr>
        <w:pStyle w:val="25"/>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43</w:t>
      </w:r>
    </w:p>
    <w:p w:rsidR="003952C2" w:rsidRPr="00A04B4C" w:rsidRDefault="005F64AD" w:rsidP="007446C0">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45</w:t>
      </w:r>
    </w:p>
    <w:p w:rsidR="003952C2" w:rsidRPr="00A04B4C" w:rsidRDefault="005F64AD"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...........................46</w:t>
      </w:r>
    </w:p>
    <w:p w:rsidR="003952C2" w:rsidRPr="00A04B4C" w:rsidRDefault="005F64AD"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47</w:t>
      </w:r>
    </w:p>
    <w:p w:rsidR="003952C2" w:rsidRPr="00A04B4C" w:rsidRDefault="005F64AD" w:rsidP="009657EE">
      <w:pPr>
        <w:pStyle w:val="15"/>
      </w:pPr>
      <w:hyperlink w:anchor="_Toc37759123" w:history="1">
        <w:r w:rsidR="003952C2" w:rsidRPr="00A04B4C">
          <w:rPr>
            <w:rStyle w:val="ab"/>
            <w:color w:val="000000" w:themeColor="text1"/>
          </w:rPr>
          <w:t xml:space="preserve">Раздел 8.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w:t>
        </w:r>
        <w:r w:rsidR="00FE0069">
          <w:rPr>
            <w:rStyle w:val="ab"/>
            <w:color w:val="000000" w:themeColor="text1"/>
          </w:rPr>
          <w:t>и</w:t>
        </w:r>
        <w:r w:rsidR="003952C2" w:rsidRPr="00A04B4C">
          <w:rPr>
            <w:rStyle w:val="ab"/>
            <w:color w:val="000000" w:themeColor="text1"/>
          </w:rPr>
          <w:t xml:space="preserve">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48</w:t>
      </w:r>
    </w:p>
    <w:p w:rsidR="003952C2" w:rsidRPr="00A04B4C" w:rsidRDefault="005F64AD"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r w:rsidR="007446C0" w:rsidRPr="00426297">
        <w:rPr>
          <w:rStyle w:val="ab"/>
          <w:color w:val="000000" w:themeColor="text1"/>
          <w:u w:val="none"/>
        </w:rPr>
        <w:t>51</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w:t>
      </w:r>
      <w:r w:rsidR="004D4969">
        <w:rPr>
          <w:color w:val="000000" w:themeColor="text1"/>
          <w:sz w:val="28"/>
          <w:szCs w:val="28"/>
        </w:rPr>
        <w:t>0</w:t>
      </w:r>
      <w:r w:rsidRPr="00A04B4C">
        <w:rPr>
          <w:color w:val="000000" w:themeColor="text1"/>
          <w:sz w:val="28"/>
          <w:szCs w:val="28"/>
        </w:rPr>
        <w:t>.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55</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w:t>
      </w:r>
      <w:r w:rsidR="004D4969">
        <w:rPr>
          <w:color w:val="000000" w:themeColor="text1"/>
          <w:sz w:val="28"/>
          <w:szCs w:val="28"/>
        </w:rPr>
        <w:t>1</w:t>
      </w:r>
      <w:r w:rsidRPr="00A04B4C">
        <w:rPr>
          <w:color w:val="000000" w:themeColor="text1"/>
          <w:sz w:val="28"/>
          <w:szCs w:val="28"/>
        </w:rPr>
        <w:t xml:space="preserve">. </w:t>
      </w:r>
      <w:r w:rsidR="008A3404" w:rsidRPr="00A04B4C">
        <w:rPr>
          <w:color w:val="000000" w:themeColor="text1"/>
          <w:sz w:val="28"/>
          <w:szCs w:val="28"/>
        </w:rPr>
        <w:t>Порядок</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57</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w:t>
      </w:r>
      <w:r w:rsidR="004D496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Порядок контроля за соблюдением правил благоустройства....</w:t>
      </w:r>
      <w:r w:rsidR="00426297">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65</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w:t>
      </w:r>
      <w:r w:rsidR="004D4969">
        <w:rPr>
          <w:b w:val="0"/>
          <w:color w:val="000000" w:themeColor="text1"/>
          <w:sz w:val="28"/>
          <w:szCs w:val="28"/>
        </w:rPr>
        <w:t>3</w:t>
      </w:r>
      <w:r w:rsidRPr="00A04B4C">
        <w:rPr>
          <w:b w:val="0"/>
          <w:color w:val="000000" w:themeColor="text1"/>
          <w:sz w:val="28"/>
          <w:szCs w:val="28"/>
        </w:rPr>
        <w:t xml:space="preserve">. Перечень </w:t>
      </w:r>
      <w:r w:rsidR="001E17C4" w:rsidRPr="00A04B4C">
        <w:rPr>
          <w:b w:val="0"/>
          <w:color w:val="000000" w:themeColor="text1"/>
          <w:sz w:val="28"/>
          <w:szCs w:val="28"/>
        </w:rPr>
        <w:t>сводов правил и национальных стандартов,применяемых при осуществлении деятельности по благоустройству.</w:t>
      </w:r>
      <w:r w:rsidRPr="00A04B4C">
        <w:rPr>
          <w:b w:val="0"/>
          <w:color w:val="000000" w:themeColor="text1"/>
          <w:sz w:val="28"/>
          <w:szCs w:val="28"/>
        </w:rPr>
        <w:t>............</w:t>
      </w:r>
      <w:r w:rsidR="007446C0">
        <w:rPr>
          <w:b w:val="0"/>
          <w:color w:val="000000" w:themeColor="text1"/>
          <w:sz w:val="28"/>
          <w:szCs w:val="28"/>
        </w:rPr>
        <w:t>65</w:t>
      </w:r>
    </w:p>
    <w:p w:rsidR="003952C2" w:rsidRPr="00A04B4C" w:rsidRDefault="005F64AD"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r w:rsidR="007446C0">
        <w:rPr>
          <w:rStyle w:val="ab"/>
          <w:color w:val="000000" w:themeColor="text1"/>
          <w:u w:val="none"/>
        </w:rPr>
        <w:t>69</w:t>
      </w:r>
    </w:p>
    <w:p w:rsidR="003952C2" w:rsidRPr="00A04B4C" w:rsidRDefault="005F64AD"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r w:rsidR="007446C0">
        <w:rPr>
          <w:rStyle w:val="ab"/>
          <w:color w:val="000000" w:themeColor="text1"/>
          <w:u w:val="none"/>
        </w:rPr>
        <w:t>76</w:t>
      </w:r>
    </w:p>
    <w:p w:rsidR="003952C2" w:rsidRPr="00A04B4C" w:rsidRDefault="005F64AD" w:rsidP="009657EE">
      <w:pPr>
        <w:pStyle w:val="15"/>
      </w:pPr>
      <w:hyperlink w:anchor="_Toc37759151" w:history="1">
        <w:r w:rsidR="003952C2" w:rsidRPr="00A04B4C">
          <w:rPr>
            <w:rStyle w:val="ab"/>
            <w:color w:val="000000" w:themeColor="text1"/>
          </w:rPr>
          <w:t xml:space="preserve">Приложение </w:t>
        </w:r>
      </w:hyperlink>
      <w:hyperlink w:anchor="_Toc37759153" w:history="1">
        <w:r w:rsidR="004D4969">
          <w:rPr>
            <w:rStyle w:val="ab"/>
            <w:color w:val="000000" w:themeColor="text1"/>
            <w:u w:val="none"/>
          </w:rPr>
          <w:t>Г</w:t>
        </w:r>
      </w:hyperlink>
      <w:r w:rsidR="004D4969" w:rsidRPr="00A04B4C">
        <w:rPr>
          <w:rStyle w:val="ab"/>
          <w:color w:val="000000" w:themeColor="text1"/>
          <w:u w:val="none"/>
        </w:rPr>
        <w:t>.</w:t>
      </w:r>
      <w:hyperlink w:anchor="_Toc37759154" w:history="1">
        <w:r w:rsidR="004D4969" w:rsidRPr="00A04B4C">
          <w:rPr>
            <w:rStyle w:val="ab"/>
            <w:color w:val="000000" w:themeColor="text1"/>
          </w:rPr>
          <w:t xml:space="preserve"> Виды покрыти</w:t>
        </w:r>
        <w:r w:rsidR="004D4969">
          <w:rPr>
            <w:rStyle w:val="ab"/>
            <w:color w:val="000000" w:themeColor="text1"/>
          </w:rPr>
          <w:t>й</w:t>
        </w:r>
        <w:r w:rsidR="004D4969" w:rsidRPr="00A04B4C">
          <w:rPr>
            <w:rStyle w:val="ab"/>
            <w:color w:val="000000" w:themeColor="text1"/>
          </w:rPr>
          <w:t xml:space="preserve"> транспортных и пешеходных коммуникаций</w:t>
        </w:r>
      </w:hyperlink>
      <w:r w:rsidR="004D4969">
        <w:rPr>
          <w:rStyle w:val="ab"/>
          <w:color w:val="000000" w:themeColor="text1"/>
          <w:u w:val="none"/>
        </w:rPr>
        <w:t>……………………………………………………………………</w:t>
      </w:r>
      <w:r w:rsidR="007446C0" w:rsidRPr="00426297">
        <w:rPr>
          <w:rStyle w:val="ab"/>
          <w:color w:val="000000" w:themeColor="text1"/>
          <w:u w:val="none"/>
        </w:rPr>
        <w:t>79</w:t>
      </w:r>
    </w:p>
    <w:p w:rsidR="003952C2" w:rsidRPr="00A04B4C" w:rsidRDefault="005F64AD" w:rsidP="009657EE">
      <w:pPr>
        <w:pStyle w:val="15"/>
      </w:pPr>
      <w:hyperlink w:anchor="_Toc37759155" w:history="1">
        <w:r w:rsidR="004D4969" w:rsidRPr="00A04B4C">
          <w:rPr>
            <w:rStyle w:val="ab"/>
            <w:color w:val="000000" w:themeColor="text1"/>
            <w:u w:val="none"/>
          </w:rPr>
          <w:t xml:space="preserve">Приложение </w:t>
        </w:r>
        <w:r w:rsidR="004D4969">
          <w:rPr>
            <w:rStyle w:val="ab"/>
            <w:color w:val="000000" w:themeColor="text1"/>
            <w:u w:val="none"/>
          </w:rPr>
          <w:t>Д</w:t>
        </w:r>
      </w:hyperlink>
      <w:r w:rsidR="004D4969" w:rsidRPr="00A04B4C">
        <w:rPr>
          <w:rStyle w:val="ab"/>
          <w:color w:val="000000" w:themeColor="text1"/>
          <w:u w:val="none"/>
        </w:rPr>
        <w:t>. Порядок с</w:t>
      </w:r>
      <w:r w:rsidR="004D4969" w:rsidRPr="00A04B4C">
        <w:t>одержания строительных площадок</w:t>
      </w:r>
      <w:r w:rsidR="003952C2" w:rsidRPr="00A04B4C">
        <w:rPr>
          <w:rStyle w:val="ab"/>
          <w:color w:val="000000" w:themeColor="text1"/>
          <w:u w:val="none"/>
        </w:rPr>
        <w:t>....</w:t>
      </w:r>
      <w:r w:rsidR="004D4969">
        <w:rPr>
          <w:rStyle w:val="ab"/>
          <w:color w:val="000000" w:themeColor="text1"/>
          <w:u w:val="none"/>
        </w:rPr>
        <w:t>.</w:t>
      </w:r>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81</w:t>
      </w:r>
    </w:p>
    <w:p w:rsidR="003952C2" w:rsidRPr="00A04B4C" w:rsidRDefault="005F64AD"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4D4969" w:rsidRPr="004D4969">
          <w:rPr>
            <w:rStyle w:val="ab"/>
            <w:rFonts w:eastAsia="Courier New"/>
            <w:b w:val="0"/>
            <w:bCs w:val="0"/>
            <w:color w:val="000000" w:themeColor="text1"/>
            <w:sz w:val="28"/>
            <w:szCs w:val="28"/>
            <w:u w:val="none"/>
          </w:rPr>
          <w:t>Приложение Е</w:t>
        </w:r>
      </w:hyperlink>
      <w:r w:rsidR="004D4969" w:rsidRPr="004D4969">
        <w:rPr>
          <w:rStyle w:val="ab"/>
          <w:rFonts w:eastAsia="Courier New"/>
          <w:b w:val="0"/>
          <w:bCs w:val="0"/>
          <w:color w:val="000000" w:themeColor="text1"/>
          <w:sz w:val="28"/>
          <w:szCs w:val="28"/>
          <w:u w:val="none"/>
        </w:rPr>
        <w:t>. Правила по оформлению и размещению вывесок и информации</w:t>
      </w:r>
      <w:r w:rsidR="003952C2" w:rsidRPr="004D4969">
        <w:rPr>
          <w:rStyle w:val="ab"/>
          <w:rFonts w:eastAsia="Courier New"/>
          <w:bCs w:val="0"/>
          <w:color w:val="000000" w:themeColor="text1"/>
          <w:sz w:val="28"/>
          <w:szCs w:val="28"/>
          <w:u w:val="none"/>
        </w:rPr>
        <w:t>.</w:t>
      </w:r>
      <w:r w:rsidR="003952C2" w:rsidRPr="004D4969">
        <w:rPr>
          <w:b w:val="0"/>
          <w:color w:val="000000" w:themeColor="text1"/>
          <w:sz w:val="28"/>
          <w:szCs w:val="28"/>
        </w:rPr>
        <w:t>...</w:t>
      </w:r>
      <w:r w:rsidR="003952C2" w:rsidRPr="00A04B4C">
        <w:rPr>
          <w:b w:val="0"/>
          <w:color w:val="000000" w:themeColor="text1"/>
          <w:sz w:val="28"/>
          <w:szCs w:val="28"/>
        </w:rPr>
        <w:t>......</w:t>
      </w:r>
      <w:r w:rsidR="004D4969">
        <w:rPr>
          <w:b w:val="0"/>
          <w:color w:val="000000" w:themeColor="text1"/>
          <w:sz w:val="28"/>
          <w:szCs w:val="28"/>
        </w:rPr>
        <w:t>.....................................................................................</w:t>
      </w:r>
      <w:r w:rsidR="003952C2" w:rsidRPr="00A04B4C">
        <w:rPr>
          <w:b w:val="0"/>
          <w:color w:val="000000" w:themeColor="text1"/>
          <w:sz w:val="28"/>
          <w:szCs w:val="28"/>
        </w:rPr>
        <w:t>..</w:t>
      </w:r>
      <w:r w:rsidR="00004BFD" w:rsidRPr="00A04B4C">
        <w:rPr>
          <w:b w:val="0"/>
          <w:color w:val="000000" w:themeColor="text1"/>
          <w:sz w:val="28"/>
          <w:szCs w:val="28"/>
        </w:rPr>
        <w:t>..</w:t>
      </w:r>
      <w:r w:rsidR="00426297">
        <w:rPr>
          <w:b w:val="0"/>
          <w:color w:val="000000" w:themeColor="text1"/>
          <w:sz w:val="28"/>
          <w:szCs w:val="28"/>
        </w:rPr>
        <w:t>...</w:t>
      </w:r>
      <w:r w:rsidR="003952C2" w:rsidRPr="00A04B4C">
        <w:rPr>
          <w:b w:val="0"/>
          <w:color w:val="000000" w:themeColor="text1"/>
          <w:sz w:val="28"/>
          <w:szCs w:val="28"/>
        </w:rPr>
        <w:t>......</w:t>
      </w:r>
      <w:r w:rsidR="007446C0">
        <w:rPr>
          <w:b w:val="0"/>
          <w:color w:val="000000" w:themeColor="text1"/>
          <w:sz w:val="28"/>
          <w:szCs w:val="28"/>
        </w:rPr>
        <w:t>83</w:t>
      </w:r>
    </w:p>
    <w:p w:rsidR="003952C2" w:rsidRPr="00A04B4C" w:rsidRDefault="004D4969" w:rsidP="00004BFD">
      <w:pPr>
        <w:spacing w:after="100"/>
        <w:ind w:right="559"/>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lang w:bidi="ar-SA"/>
        </w:rPr>
        <w:t xml:space="preserve">Приложение </w:t>
      </w:r>
      <w:r>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Pr>
          <w:rFonts w:ascii="Times New Roman" w:hAnsi="Times New Roman" w:cs="Times New Roman"/>
          <w:color w:val="000000" w:themeColor="text1"/>
          <w:sz w:val="28"/>
          <w:szCs w:val="28"/>
        </w:rPr>
        <w:t>.</w:t>
      </w:r>
      <w:r w:rsidR="003952C2" w:rsidRPr="00A04B4C">
        <w:rPr>
          <w:rFonts w:ascii="Times New Roman" w:hAnsi="Times New Roman" w:cs="Times New Roman"/>
          <w:color w:val="000000" w:themeColor="text1"/>
          <w:sz w:val="28"/>
          <w:szCs w:val="28"/>
          <w:lang w:bidi="ar-SA"/>
        </w:rPr>
        <w:t>............</w:t>
      </w:r>
      <w:r w:rsidR="00426297">
        <w:rPr>
          <w:rFonts w:ascii="Times New Roman" w:hAnsi="Times New Roman" w:cs="Times New Roman"/>
          <w:color w:val="000000" w:themeColor="text1"/>
          <w:sz w:val="28"/>
          <w:szCs w:val="28"/>
          <w:lang w:bidi="ar-SA"/>
        </w:rPr>
        <w:t>.......................</w:t>
      </w:r>
      <w:r w:rsidR="00004BFD" w:rsidRPr="00A04B4C">
        <w:rPr>
          <w:rFonts w:ascii="Times New Roman" w:hAnsi="Times New Roman" w:cs="Times New Roman"/>
          <w:color w:val="000000" w:themeColor="text1"/>
          <w:sz w:val="28"/>
          <w:szCs w:val="28"/>
          <w:lang w:bidi="ar-SA"/>
        </w:rPr>
        <w:t>.......</w:t>
      </w:r>
      <w:r w:rsidR="007446C0">
        <w:rPr>
          <w:rFonts w:ascii="Times New Roman" w:hAnsi="Times New Roman" w:cs="Times New Roman"/>
          <w:color w:val="000000" w:themeColor="text1"/>
          <w:sz w:val="28"/>
          <w:szCs w:val="28"/>
          <w:lang w:bidi="ar-SA"/>
        </w:rPr>
        <w:t>85</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4D4969">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4D4969" w:rsidRPr="00A04B4C">
        <w:rPr>
          <w:rFonts w:ascii="Times New Roman" w:hAnsi="Times New Roman" w:cs="Times New Roman"/>
          <w:color w:val="000000" w:themeColor="text1"/>
          <w:sz w:val="28"/>
          <w:szCs w:val="28"/>
        </w:rPr>
        <w:t>Порядок содержания элементов благ</w:t>
      </w:r>
      <w:r w:rsidR="004D4969">
        <w:rPr>
          <w:rFonts w:ascii="Times New Roman" w:hAnsi="Times New Roman" w:cs="Times New Roman"/>
          <w:color w:val="000000" w:themeColor="text1"/>
          <w:sz w:val="28"/>
          <w:szCs w:val="28"/>
        </w:rPr>
        <w:t>оустройства</w:t>
      </w:r>
      <w:r w:rsidRPr="00A04B4C">
        <w:rPr>
          <w:rFonts w:ascii="Times New Roman" w:hAnsi="Times New Roman" w:cs="Times New Roman"/>
          <w:color w:val="000000" w:themeColor="text1"/>
          <w:sz w:val="28"/>
          <w:szCs w:val="28"/>
        </w:rPr>
        <w:t>.......</w:t>
      </w:r>
      <w:r w:rsidR="004D4969">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004BFD" w:rsidRPr="00A04B4C">
        <w:rPr>
          <w:rFonts w:ascii="Times New Roman" w:hAnsi="Times New Roman" w:cs="Times New Roman"/>
          <w:color w:val="000000" w:themeColor="text1"/>
          <w:sz w:val="28"/>
          <w:szCs w:val="28"/>
        </w:rPr>
        <w:t>..</w:t>
      </w:r>
      <w:r w:rsidR="00426297">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87</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73091" w:rsidRDefault="00C73091" w:rsidP="00192957">
      <w:pPr>
        <w:pStyle w:val="50"/>
        <w:shd w:val="clear" w:color="auto" w:fill="auto"/>
        <w:spacing w:before="120" w:after="120" w:line="240" w:lineRule="auto"/>
        <w:jc w:val="center"/>
        <w:rPr>
          <w:color w:val="000000" w:themeColor="text1"/>
          <w:sz w:val="24"/>
          <w:szCs w:val="24"/>
        </w:rPr>
      </w:pPr>
    </w:p>
    <w:p w:rsidR="00C73091" w:rsidRDefault="00C73091" w:rsidP="00192957">
      <w:pPr>
        <w:pStyle w:val="50"/>
        <w:shd w:val="clear" w:color="auto" w:fill="auto"/>
        <w:spacing w:before="120" w:after="120" w:line="240" w:lineRule="auto"/>
        <w:jc w:val="center"/>
        <w:rPr>
          <w:color w:val="000000" w:themeColor="text1"/>
          <w:sz w:val="24"/>
          <w:szCs w:val="24"/>
        </w:rPr>
      </w:pPr>
    </w:p>
    <w:p w:rsidR="00C73091" w:rsidRDefault="00C73091" w:rsidP="00192957">
      <w:pPr>
        <w:pStyle w:val="50"/>
        <w:shd w:val="clear" w:color="auto" w:fill="auto"/>
        <w:spacing w:before="120" w:after="120" w:line="240" w:lineRule="auto"/>
        <w:jc w:val="center"/>
        <w:rPr>
          <w:color w:val="000000" w:themeColor="text1"/>
          <w:sz w:val="24"/>
          <w:szCs w:val="24"/>
        </w:rPr>
      </w:pPr>
    </w:p>
    <w:p w:rsidR="0016194E" w:rsidRDefault="0016194E"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w:t>
      </w:r>
      <w:r w:rsidR="00FE0069">
        <w:rPr>
          <w:color w:val="000000" w:themeColor="text1"/>
          <w:sz w:val="24"/>
          <w:szCs w:val="24"/>
        </w:rPr>
        <w:t>И</w:t>
      </w:r>
      <w:r w:rsidR="0016194E">
        <w:rPr>
          <w:color w:val="000000" w:themeColor="text1"/>
          <w:sz w:val="24"/>
          <w:szCs w:val="24"/>
        </w:rPr>
        <w:t xml:space="preserve">ЛЫСОГОРСКОГО СЕЛЬСКОГО ПОСЕЛЕНИЯ </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shd w:val="clear" w:color="auto" w:fill="FFFFFF"/>
        </w:rPr>
        <w:t xml:space="preserve">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показателейразвития всех сфер жизнедеятельности населения, хозяйства и среды обитания в </w:t>
      </w:r>
      <w:proofErr w:type="spellStart"/>
      <w:r w:rsidR="00B340AC">
        <w:rPr>
          <w:rFonts w:ascii="Times New Roman" w:hAnsi="Times New Roman" w:cs="Times New Roman"/>
          <w:color w:val="000000" w:themeColor="text1"/>
          <w:sz w:val="28"/>
          <w:szCs w:val="28"/>
          <w:shd w:val="clear" w:color="auto" w:fill="FFFFFF"/>
        </w:rPr>
        <w:t>Лысогорском</w:t>
      </w:r>
      <w:proofErr w:type="spellEnd"/>
      <w:r w:rsidR="00B340AC">
        <w:rPr>
          <w:rFonts w:ascii="Times New Roman" w:hAnsi="Times New Roman" w:cs="Times New Roman"/>
          <w:color w:val="000000" w:themeColor="text1"/>
          <w:sz w:val="28"/>
          <w:szCs w:val="28"/>
          <w:shd w:val="clear" w:color="auto" w:fill="FFFFFF"/>
        </w:rPr>
        <w:t xml:space="preserve"> сельском </w:t>
      </w:r>
      <w:proofErr w:type="spellStart"/>
      <w:r w:rsidR="00B340AC">
        <w:rPr>
          <w:rFonts w:ascii="Times New Roman" w:hAnsi="Times New Roman" w:cs="Times New Roman"/>
          <w:color w:val="000000" w:themeColor="text1"/>
          <w:sz w:val="28"/>
          <w:szCs w:val="28"/>
          <w:shd w:val="clear" w:color="auto" w:fill="FFFFFF"/>
        </w:rPr>
        <w:t>поселении</w:t>
      </w:r>
      <w:r w:rsidRPr="00C36B08">
        <w:rPr>
          <w:rFonts w:ascii="Times New Roman" w:hAnsi="Times New Roman" w:cs="Times New Roman"/>
          <w:color w:val="000000" w:themeColor="text1"/>
          <w:sz w:val="28"/>
          <w:szCs w:val="28"/>
        </w:rPr>
        <w:t>разработанынастоящие</w:t>
      </w:r>
      <w:proofErr w:type="spellEnd"/>
      <w:r w:rsidRPr="00C36B08">
        <w:rPr>
          <w:rFonts w:ascii="Times New Roman" w:hAnsi="Times New Roman" w:cs="Times New Roman"/>
          <w:color w:val="000000" w:themeColor="text1"/>
          <w:sz w:val="28"/>
          <w:szCs w:val="28"/>
        </w:rPr>
        <w:t xml:space="preserve"> Правила благоустройства </w:t>
      </w:r>
      <w:proofErr w:type="spellStart"/>
      <w:r w:rsidRPr="00C36B08">
        <w:rPr>
          <w:rFonts w:ascii="Times New Roman" w:hAnsi="Times New Roman" w:cs="Times New Roman"/>
          <w:color w:val="000000" w:themeColor="text1"/>
          <w:sz w:val="28"/>
          <w:szCs w:val="28"/>
        </w:rPr>
        <w:t>территори</w:t>
      </w:r>
      <w:r w:rsidR="00FE0069">
        <w:rPr>
          <w:rFonts w:ascii="Times New Roman" w:hAnsi="Times New Roman" w:cs="Times New Roman"/>
          <w:color w:val="000000" w:themeColor="text1"/>
          <w:sz w:val="28"/>
          <w:szCs w:val="28"/>
        </w:rPr>
        <w:t>и</w:t>
      </w:r>
      <w:r w:rsidR="00C36B08" w:rsidRPr="00C36B08">
        <w:rPr>
          <w:rFonts w:ascii="Times New Roman" w:hAnsi="Times New Roman" w:cs="Times New Roman"/>
          <w:color w:val="000000" w:themeColor="text1"/>
          <w:sz w:val="28"/>
          <w:szCs w:val="28"/>
        </w:rPr>
        <w:t>Лысогорского</w:t>
      </w:r>
      <w:proofErr w:type="spellEnd"/>
      <w:r w:rsidR="00C36B08" w:rsidRPr="00C36B08">
        <w:rPr>
          <w:rFonts w:ascii="Times New Roman" w:hAnsi="Times New Roman" w:cs="Times New Roman"/>
          <w:color w:val="000000" w:themeColor="text1"/>
          <w:sz w:val="28"/>
          <w:szCs w:val="28"/>
        </w:rPr>
        <w:t xml:space="preserve"> сельского поселения</w:t>
      </w:r>
      <w:r w:rsidRPr="00C36B08">
        <w:rPr>
          <w:rFonts w:ascii="Times New Roman" w:hAnsi="Times New Roman" w:cs="Times New Roman"/>
          <w:color w:val="000000" w:themeColor="text1"/>
          <w:sz w:val="28"/>
          <w:szCs w:val="28"/>
        </w:rPr>
        <w:t>.</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 xml:space="preserve">Настоящие Правила благоустройства </w:t>
      </w:r>
      <w:proofErr w:type="spellStart"/>
      <w:r w:rsidRPr="00A04B4C">
        <w:rPr>
          <w:b w:val="0"/>
          <w:color w:val="000000" w:themeColor="text1"/>
          <w:sz w:val="28"/>
          <w:szCs w:val="28"/>
        </w:rPr>
        <w:t>территори</w:t>
      </w:r>
      <w:r w:rsidR="00FE0069">
        <w:rPr>
          <w:b w:val="0"/>
          <w:color w:val="000000" w:themeColor="text1"/>
          <w:sz w:val="28"/>
          <w:szCs w:val="28"/>
        </w:rPr>
        <w:t>и</w:t>
      </w:r>
      <w:r w:rsidR="00496574">
        <w:rPr>
          <w:b w:val="0"/>
          <w:color w:val="000000" w:themeColor="text1"/>
          <w:sz w:val="28"/>
          <w:szCs w:val="28"/>
        </w:rPr>
        <w:t>Лысогорского</w:t>
      </w:r>
      <w:proofErr w:type="spellEnd"/>
      <w:r w:rsidR="00496574">
        <w:rPr>
          <w:b w:val="0"/>
          <w:color w:val="000000" w:themeColor="text1"/>
          <w:sz w:val="28"/>
          <w:szCs w:val="28"/>
        </w:rPr>
        <w:t xml:space="preserve"> сельского поселения</w:t>
      </w:r>
      <w:r w:rsidRPr="00A04B4C">
        <w:rPr>
          <w:b w:val="0"/>
          <w:color w:val="000000" w:themeColor="text1"/>
          <w:sz w:val="28"/>
          <w:szCs w:val="28"/>
        </w:rPr>
        <w:t xml:space="preserve">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w:t>
      </w:r>
      <w:proofErr w:type="spellStart"/>
      <w:r w:rsidR="00640B5A">
        <w:rPr>
          <w:rFonts w:ascii="Times New Roman" w:hAnsi="Times New Roman" w:cs="Times New Roman"/>
          <w:color w:val="000000" w:themeColor="text1"/>
          <w:sz w:val="28"/>
          <w:szCs w:val="28"/>
        </w:rPr>
        <w:t>Лысогорского</w:t>
      </w:r>
      <w:proofErr w:type="spellEnd"/>
      <w:r w:rsidR="00640B5A">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w:t>
      </w:r>
      <w:r w:rsidR="00FE0069">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территори</w:t>
      </w:r>
      <w:r w:rsidR="00FE0069">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а также требования к обеспечению чистоты и порядка.</w:t>
      </w:r>
    </w:p>
    <w:p w:rsidR="00107ECF" w:rsidRPr="00A04B4C" w:rsidRDefault="00DE7B7B"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Правила благоустройства обязательны при проектировании,экспертизе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w:t>
      </w:r>
      <w:proofErr w:type="spellStart"/>
      <w:r w:rsidRPr="00A04B4C">
        <w:rPr>
          <w:rFonts w:ascii="Times New Roman" w:hAnsi="Times New Roman" w:cs="Times New Roman"/>
          <w:color w:val="000000" w:themeColor="text1"/>
          <w:sz w:val="28"/>
          <w:szCs w:val="28"/>
        </w:rPr>
        <w:t>благоустроенн</w:t>
      </w:r>
      <w:r w:rsidR="00FE0069">
        <w:rPr>
          <w:rFonts w:ascii="Times New Roman" w:hAnsi="Times New Roman" w:cs="Times New Roman"/>
          <w:color w:val="000000" w:themeColor="text1"/>
          <w:sz w:val="28"/>
          <w:szCs w:val="28"/>
        </w:rPr>
        <w:t>ий</w:t>
      </w:r>
      <w:proofErr w:type="spellEnd"/>
      <w:r w:rsidRPr="00A04B4C">
        <w:rPr>
          <w:rFonts w:ascii="Times New Roman" w:hAnsi="Times New Roman" w:cs="Times New Roman"/>
          <w:color w:val="000000" w:themeColor="text1"/>
          <w:sz w:val="28"/>
          <w:szCs w:val="28"/>
        </w:rPr>
        <w:t xml:space="preserve"> территори</w:t>
      </w:r>
      <w:r w:rsidR="00FE0069">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w:t>
      </w:r>
    </w:p>
    <w:p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w:t>
      </w:r>
    </w:p>
    <w:p w:rsidR="00DE7B7B" w:rsidRPr="00A04B4C" w:rsidRDefault="00701FE3"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w:t>
      </w:r>
      <w:r w:rsidR="006106C9" w:rsidRPr="001B4824">
        <w:rPr>
          <w:rFonts w:ascii="Times New Roman" w:hAnsi="Times New Roman" w:cs="Times New Roman"/>
          <w:color w:val="000000" w:themeColor="text1"/>
          <w:sz w:val="28"/>
          <w:szCs w:val="28"/>
        </w:rPr>
        <w:t>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lastRenderedPageBreak/>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озелененные территории (озеленение улиц, скверы, </w:t>
      </w:r>
      <w:r w:rsidR="00FD4344">
        <w:rPr>
          <w:color w:val="000000" w:themeColor="text1"/>
          <w:spacing w:val="2"/>
          <w:sz w:val="28"/>
          <w:szCs w:val="28"/>
          <w:shd w:val="clear" w:color="auto" w:fill="FFFFFF"/>
        </w:rPr>
        <w:t>парки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 xml:space="preserve">хранения </w:t>
      </w:r>
      <w:r w:rsidRPr="00FD4344">
        <w:rPr>
          <w:color w:val="000000" w:themeColor="text1"/>
          <w:spacing w:val="2"/>
          <w:sz w:val="28"/>
          <w:szCs w:val="28"/>
          <w:shd w:val="clear" w:color="auto" w:fill="FFFFFF"/>
        </w:rPr>
        <w:t>ТКО</w:t>
      </w:r>
      <w:r w:rsidRPr="00A04B4C">
        <w:rPr>
          <w:color w:val="000000" w:themeColor="text1"/>
          <w:spacing w:val="2"/>
          <w:sz w:val="28"/>
          <w:szCs w:val="28"/>
          <w:shd w:val="clear" w:color="auto" w:fill="FFFFFF"/>
        </w:rPr>
        <w:t>,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.2.Для дворов</w:t>
      </w:r>
      <w:r w:rsidR="00FE0069">
        <w:rPr>
          <w:color w:val="000000" w:themeColor="text1"/>
          <w:spacing w:val="2"/>
          <w:sz w:val="28"/>
          <w:szCs w:val="28"/>
          <w:shd w:val="clear" w:color="auto" w:fill="FFFFFF"/>
        </w:rPr>
        <w:t>ой</w:t>
      </w:r>
      <w:r w:rsidRPr="00A04B4C">
        <w:rPr>
          <w:color w:val="000000" w:themeColor="text1"/>
          <w:spacing w:val="2"/>
          <w:sz w:val="28"/>
          <w:szCs w:val="28"/>
          <w:shd w:val="clear" w:color="auto" w:fill="FFFFFF"/>
        </w:rPr>
        <w:t xml:space="preserve"> территори</w:t>
      </w:r>
      <w:r w:rsidR="00FE0069">
        <w:rPr>
          <w:color w:val="000000" w:themeColor="text1"/>
          <w:spacing w:val="2"/>
          <w:sz w:val="28"/>
          <w:szCs w:val="28"/>
          <w:shd w:val="clear" w:color="auto" w:fill="FFFFFF"/>
        </w:rPr>
        <w:t>и</w:t>
      </w:r>
      <w:r w:rsidRPr="00A04B4C">
        <w:rPr>
          <w:color w:val="000000" w:themeColor="text1"/>
          <w:spacing w:val="2"/>
          <w:sz w:val="28"/>
          <w:szCs w:val="28"/>
          <w:shd w:val="clear" w:color="auto" w:fill="FFFFFF"/>
        </w:rPr>
        <w:t xml:space="preserve">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w:t>
      </w:r>
      <w:r w:rsidR="00FD4344">
        <w:rPr>
          <w:color w:val="000000" w:themeColor="text1"/>
          <w:spacing w:val="2"/>
          <w:sz w:val="28"/>
          <w:szCs w:val="28"/>
          <w:shd w:val="clear" w:color="auto" w:fill="FFFFFF"/>
        </w:rPr>
        <w:t>е площадки, спортивные площадки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lastRenderedPageBreak/>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Элементы инженерной подготовки и защиты территории (откосы, подпорные стены, водоотводящие устр</w:t>
      </w:r>
      <w:r w:rsidR="00F709B6" w:rsidRPr="006E74BF">
        <w:rPr>
          <w:rStyle w:val="ab"/>
          <w:rFonts w:ascii="Times New Roman" w:hAnsi="Times New Roman" w:cs="Times New Roman"/>
          <w:color w:val="auto"/>
          <w:u w:val="none"/>
        </w:rPr>
        <w:t>ойств</w:t>
      </w:r>
      <w:r w:rsidR="003B7B4D" w:rsidRPr="006E74BF">
        <w:rPr>
          <w:rStyle w:val="ab"/>
          <w:rFonts w:ascii="Times New Roman" w:hAnsi="Times New Roman" w:cs="Times New Roman"/>
          <w:color w:val="auto"/>
          <w:u w:val="none"/>
        </w:rPr>
        <w:t>а ливневой канализации</w:t>
      </w:r>
      <w:r w:rsidR="00F709B6"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люки, решетки, и пр.); </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Озеленение – стационарное и мобильное</w:t>
      </w:r>
      <w:r w:rsidRPr="006E74BF">
        <w:rPr>
          <w:rStyle w:val="ab"/>
          <w:rFonts w:ascii="Times New Roman" w:hAnsi="Times New Roman" w:cs="Times New Roman"/>
          <w:color w:val="auto"/>
          <w:u w:val="none"/>
        </w:rPr>
        <w:t>, вертикальное и крышное и пр.</w:t>
      </w:r>
      <w:r w:rsidR="003B7B4D" w:rsidRPr="006E74BF">
        <w:rPr>
          <w:rStyle w:val="ab"/>
          <w:rFonts w:ascii="Times New Roman" w:hAnsi="Times New Roman" w:cs="Times New Roman"/>
          <w:color w:val="auto"/>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Виды покрытий (твердые-мягкие-газонные-комбинированные);</w:t>
      </w:r>
    </w:p>
    <w:p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 xml:space="preserve">. </w:t>
      </w:r>
      <w:r w:rsidR="003B7B4D" w:rsidRPr="006E74BF">
        <w:rPr>
          <w:rStyle w:val="ab"/>
          <w:rFonts w:ascii="Times New Roman" w:hAnsi="Times New Roman" w:cs="Times New Roman"/>
          <w:color w:val="auto"/>
          <w:sz w:val="28"/>
          <w:szCs w:val="28"/>
          <w:u w:val="none"/>
        </w:rPr>
        <w:t>Сопряжения поверхностей (</w:t>
      </w:r>
      <w:r w:rsidR="003B7B4D" w:rsidRPr="006E74BF">
        <w:rPr>
          <w:rFonts w:ascii="Times New Roman" w:hAnsi="Times New Roman" w:cs="Times New Roman"/>
          <w:color w:val="auto"/>
          <w:sz w:val="28"/>
          <w:szCs w:val="28"/>
        </w:rPr>
        <w:t>бортовые камни, пандусы, ступени, лестницы</w:t>
      </w:r>
      <w:r w:rsidR="003B7B4D" w:rsidRPr="006E74BF">
        <w:rPr>
          <w:rStyle w:val="ab"/>
          <w:rFonts w:ascii="Times New Roman" w:hAnsi="Times New Roman" w:cs="Times New Roman"/>
          <w:color w:val="auto"/>
          <w:sz w:val="28"/>
          <w:szCs w:val="28"/>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5</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Ограждения (</w:t>
      </w:r>
      <w:r w:rsidR="003B7B4D" w:rsidRPr="006E74BF">
        <w:rPr>
          <w:rFonts w:ascii="Times New Roman" w:hAnsi="Times New Roman" w:cs="Times New Roman"/>
          <w:color w:val="auto"/>
        </w:rPr>
        <w:t>постоянные, временные, передвижные);</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D55675" w:rsidRPr="006E74BF">
        <w:rPr>
          <w:rStyle w:val="ab"/>
          <w:rFonts w:ascii="Times New Roman" w:hAnsi="Times New Roman" w:cs="Times New Roman"/>
          <w:color w:val="auto"/>
          <w:u w:val="none"/>
        </w:rPr>
        <w:t>6.</w:t>
      </w:r>
      <w:r w:rsidR="003B7B4D" w:rsidRPr="006E74BF">
        <w:rPr>
          <w:rStyle w:val="ab"/>
          <w:rFonts w:ascii="Times New Roman" w:hAnsi="Times New Roman" w:cs="Times New Roman"/>
          <w:color w:val="auto"/>
          <w:u w:val="none"/>
        </w:rPr>
        <w:t xml:space="preserve"> Малые архитектурные формы (</w:t>
      </w:r>
      <w:r w:rsidR="003B7B4D" w:rsidRPr="006E74BF">
        <w:rPr>
          <w:rFonts w:ascii="Times New Roman" w:hAnsi="Times New Roman" w:cs="Times New Roman"/>
          <w:color w:val="auto"/>
        </w:rPr>
        <w:t>элементы монументально-декоративного искусства</w:t>
      </w:r>
      <w:r w:rsidR="00D55675" w:rsidRPr="006E74BF">
        <w:rPr>
          <w:rFonts w:ascii="Times New Roman" w:hAnsi="Times New Roman" w:cs="Times New Roman"/>
          <w:color w:val="auto"/>
        </w:rPr>
        <w:t xml:space="preserve">, </w:t>
      </w:r>
      <w:r w:rsidR="003B7B4D" w:rsidRPr="006E74BF">
        <w:rPr>
          <w:rFonts w:ascii="Times New Roman" w:hAnsi="Times New Roman" w:cs="Times New Roman"/>
          <w:color w:val="auto"/>
        </w:rPr>
        <w:t>в том</w:t>
      </w:r>
      <w:r w:rsidR="008E4E9F" w:rsidRPr="006E74BF">
        <w:rPr>
          <w:rFonts w:ascii="Times New Roman" w:hAnsi="Times New Roman" w:cs="Times New Roman"/>
          <w:color w:val="auto"/>
        </w:rPr>
        <w:t xml:space="preserve"> числе </w:t>
      </w:r>
      <w:r w:rsidR="003B7B4D" w:rsidRPr="006E74BF">
        <w:rPr>
          <w:rFonts w:ascii="Times New Roman" w:hAnsi="Times New Roman" w:cs="Times New Roman"/>
          <w:color w:val="auto"/>
        </w:rPr>
        <w:t>панн</w:t>
      </w:r>
      <w:r w:rsidR="008E4E9F" w:rsidRPr="006E74BF">
        <w:rPr>
          <w:rFonts w:ascii="Times New Roman" w:hAnsi="Times New Roman" w:cs="Times New Roman"/>
          <w:color w:val="auto"/>
        </w:rPr>
        <w:t>о и росписи стен фасадов зданий;</w:t>
      </w:r>
      <w:r w:rsidR="003B7B4D" w:rsidRPr="006E74BF">
        <w:rPr>
          <w:rFonts w:ascii="Times New Roman" w:hAnsi="Times New Roman" w:cs="Times New Roman"/>
          <w:color w:val="auto"/>
        </w:rPr>
        <w:t xml:space="preserve"> устро</w:t>
      </w:r>
      <w:r w:rsidR="008E4E9F" w:rsidRPr="006E74BF">
        <w:rPr>
          <w:rFonts w:ascii="Times New Roman" w:hAnsi="Times New Roman" w:cs="Times New Roman"/>
          <w:color w:val="auto"/>
        </w:rPr>
        <w:t>йства для оформления озеленения; водные устройства;</w:t>
      </w:r>
      <w:r w:rsidR="003B7B4D" w:rsidRPr="006E74BF">
        <w:rPr>
          <w:rFonts w:ascii="Times New Roman" w:hAnsi="Times New Roman" w:cs="Times New Roman"/>
          <w:color w:val="auto"/>
        </w:rPr>
        <w:t xml:space="preserve"> уличная мебель</w:t>
      </w:r>
      <w:r w:rsidR="008E4E9F" w:rsidRPr="006E74BF">
        <w:rPr>
          <w:rFonts w:ascii="Times New Roman" w:hAnsi="Times New Roman" w:cs="Times New Roman"/>
          <w:color w:val="auto"/>
        </w:rPr>
        <w:t>;</w:t>
      </w:r>
      <w:r w:rsidR="003B7B4D" w:rsidRPr="006E74BF">
        <w:rPr>
          <w:rFonts w:ascii="Times New Roman" w:hAnsi="Times New Roman" w:cs="Times New Roman"/>
          <w:color w:val="auto"/>
        </w:rPr>
        <w:t xml:space="preserve"> уличное к</w:t>
      </w:r>
      <w:r w:rsidR="008E4E9F" w:rsidRPr="006E74BF">
        <w:rPr>
          <w:rFonts w:ascii="Times New Roman" w:hAnsi="Times New Roman" w:cs="Times New Roman"/>
          <w:color w:val="auto"/>
        </w:rPr>
        <w:t>оммунально-бытовое оборудование;</w:t>
      </w:r>
      <w:r w:rsidR="003B7B4D" w:rsidRPr="006E74BF">
        <w:rPr>
          <w:rFonts w:ascii="Times New Roman" w:hAnsi="Times New Roman" w:cs="Times New Roman"/>
          <w:color w:val="auto"/>
        </w:rPr>
        <w:t xml:space="preserve"> уличное техническое оборудование)</w:t>
      </w:r>
      <w:r w:rsidR="00D55675" w:rsidRPr="006E74BF">
        <w:rPr>
          <w:rFonts w:ascii="Times New Roman" w:hAnsi="Times New Roman" w:cs="Times New Roman"/>
          <w:color w:val="auto"/>
        </w:rPr>
        <w:t xml:space="preserve"> (далее – МАФ)</w:t>
      </w:r>
      <w:r w:rsidR="003B7B4D" w:rsidRPr="006E74BF">
        <w:rPr>
          <w:rStyle w:val="ab"/>
          <w:rFonts w:ascii="Times New Roman" w:hAnsi="Times New Roman" w:cs="Times New Roman"/>
          <w:color w:val="auto"/>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7</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Игровое и спортивное оборудование (</w:t>
      </w:r>
      <w:r w:rsidR="003B7B4D" w:rsidRPr="006E74BF">
        <w:rPr>
          <w:rFonts w:ascii="Times New Roman" w:hAnsi="Times New Roman" w:cs="Times New Roman"/>
          <w:color w:val="auto"/>
        </w:rPr>
        <w:t>игровые, физкультурно-оздоровительные устройства и их комплексы</w:t>
      </w:r>
      <w:r w:rsidR="003B7B4D" w:rsidRPr="006E74BF">
        <w:rPr>
          <w:rStyle w:val="ab"/>
          <w:rFonts w:ascii="Times New Roman" w:hAnsi="Times New Roman" w:cs="Times New Roman"/>
          <w:color w:val="auto"/>
          <w:u w:val="none"/>
        </w:rPr>
        <w:t>);</w:t>
      </w:r>
    </w:p>
    <w:p w:rsidR="003B7B4D" w:rsidRPr="006E74BF" w:rsidRDefault="001F5FC7" w:rsidP="007446C0">
      <w:pPr>
        <w:pStyle w:val="25"/>
        <w:rPr>
          <w:rStyle w:val="ab"/>
          <w:rFonts w:ascii="Times New Roman" w:hAnsi="Times New Roman" w:cs="Times New Roman"/>
          <w:color w:val="auto"/>
          <w:u w:val="none"/>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8</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Освещение и осветительное оборудование;</w:t>
      </w:r>
    </w:p>
    <w:p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Fonts w:ascii="Times New Roman" w:hAnsi="Times New Roman" w:cs="Times New Roman"/>
          <w:color w:val="auto"/>
          <w:sz w:val="28"/>
          <w:szCs w:val="28"/>
        </w:rPr>
        <w:t>9</w:t>
      </w:r>
      <w:r w:rsidR="00D55675" w:rsidRPr="006E74BF">
        <w:rPr>
          <w:rFonts w:ascii="Times New Roman" w:hAnsi="Times New Roman" w:cs="Times New Roman"/>
          <w:color w:val="auto"/>
          <w:sz w:val="28"/>
          <w:szCs w:val="28"/>
        </w:rPr>
        <w:t>.</w:t>
      </w:r>
      <w:r w:rsidR="003B7B4D" w:rsidRPr="006E74BF">
        <w:rPr>
          <w:rFonts w:ascii="Times New Roman" w:hAnsi="Times New Roman" w:cs="Times New Roman"/>
          <w:color w:val="auto"/>
          <w:sz w:val="28"/>
          <w:szCs w:val="28"/>
        </w:rPr>
        <w:t xml:space="preserve"> Средства наружной рекламы и информации;</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10</w:t>
      </w:r>
      <w:r w:rsidR="00D55675" w:rsidRPr="006E74BF">
        <w:rPr>
          <w:rStyle w:val="ab"/>
          <w:rFonts w:ascii="Times New Roman" w:hAnsi="Times New Roman" w:cs="Times New Roman"/>
          <w:color w:val="auto"/>
          <w:u w:val="none"/>
        </w:rPr>
        <w:t xml:space="preserve">. </w:t>
      </w:r>
      <w:r w:rsidR="003B7B4D" w:rsidRPr="006E74BF">
        <w:rPr>
          <w:rStyle w:val="ab"/>
          <w:rFonts w:ascii="Times New Roman" w:hAnsi="Times New Roman" w:cs="Times New Roman"/>
          <w:color w:val="auto"/>
          <w:u w:val="none"/>
        </w:rPr>
        <w:t>Некапитальные нестационарные сооружения (</w:t>
      </w:r>
      <w:r w:rsidR="003B7B4D" w:rsidRPr="006E74BF">
        <w:rPr>
          <w:rFonts w:ascii="Times New Roman" w:hAnsi="Times New Roman" w:cs="Times New Roman"/>
          <w:color w:val="auto"/>
        </w:rPr>
        <w:t xml:space="preserve">объекты мелкорозничной торговли, попутного бытового обслуживания и питания, </w:t>
      </w:r>
      <w:r w:rsidR="0081570A" w:rsidRPr="006E74BF">
        <w:rPr>
          <w:rFonts w:ascii="Times New Roman" w:hAnsi="Times New Roman" w:cs="Times New Roman"/>
          <w:color w:val="auto"/>
        </w:rPr>
        <w:t>беседки</w:t>
      </w:r>
      <w:r w:rsidR="003B7B4D" w:rsidRPr="006E74BF">
        <w:rPr>
          <w:rFonts w:ascii="Times New Roman" w:hAnsi="Times New Roman" w:cs="Times New Roman"/>
          <w:color w:val="auto"/>
        </w:rPr>
        <w:t>, боксовые гаражи и пр.</w:t>
      </w:r>
      <w:r w:rsidR="003B7B4D" w:rsidRPr="006E74BF">
        <w:rPr>
          <w:rStyle w:val="ab"/>
          <w:rFonts w:ascii="Times New Roman" w:hAnsi="Times New Roman" w:cs="Times New Roman"/>
          <w:color w:val="auto"/>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Оформление и оборудование зданий и сооружений (</w:t>
      </w:r>
      <w:r w:rsidR="003B7B4D" w:rsidRPr="006E74BF">
        <w:rPr>
          <w:rFonts w:ascii="Times New Roman" w:hAnsi="Times New Roman" w:cs="Times New Roman"/>
          <w:color w:val="auto"/>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6E74BF">
        <w:rPr>
          <w:rFonts w:ascii="Times New Roman" w:hAnsi="Times New Roman" w:cs="Times New Roman"/>
          <w:color w:val="auto"/>
        </w:rPr>
        <w:t>флагодержатели</w:t>
      </w:r>
      <w:proofErr w:type="spellEnd"/>
      <w:r w:rsidR="003B7B4D" w:rsidRPr="006E74BF">
        <w:rPr>
          <w:rFonts w:ascii="Times New Roman" w:hAnsi="Times New Roman" w:cs="Times New Roman"/>
          <w:color w:val="auto"/>
        </w:rPr>
        <w:t>, памятные доски, указатель пожарного гидранта,  колодцев водопроводной сети, канализации, сооружений подземного газопровода</w:t>
      </w:r>
      <w:r w:rsidR="003B7B4D" w:rsidRPr="006E74BF">
        <w:rPr>
          <w:rStyle w:val="ab"/>
          <w:rFonts w:ascii="Times New Roman" w:hAnsi="Times New Roman" w:cs="Times New Roman"/>
          <w:color w:val="auto"/>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Площадки (детские, </w:t>
      </w:r>
      <w:r w:rsidR="003B7B4D" w:rsidRPr="006E74BF">
        <w:rPr>
          <w:rFonts w:ascii="Times New Roman" w:hAnsi="Times New Roman" w:cs="Times New Roman"/>
          <w:color w:val="auto"/>
        </w:rPr>
        <w:t>отдыха взрослых, спортивные, контейнерные для сбора ТКО, стоянки автомобилей</w:t>
      </w:r>
      <w:r w:rsidR="003B7B4D" w:rsidRPr="006E74BF">
        <w:rPr>
          <w:rStyle w:val="ab"/>
          <w:rFonts w:ascii="Times New Roman" w:hAnsi="Times New Roman" w:cs="Times New Roman"/>
          <w:color w:val="auto"/>
          <w:u w:val="none"/>
        </w:rPr>
        <w:t>);</w:t>
      </w:r>
    </w:p>
    <w:p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Пешеходные коммуникации (</w:t>
      </w:r>
      <w:r w:rsidR="003B7B4D" w:rsidRPr="006E74BF">
        <w:rPr>
          <w:rFonts w:ascii="Times New Roman" w:hAnsi="Times New Roman" w:cs="Times New Roman"/>
          <w:color w:val="auto"/>
        </w:rPr>
        <w:t>тротуары, аллеи, дорожки, тропинки, мостики</w:t>
      </w:r>
      <w:r w:rsidR="003B7B4D" w:rsidRPr="006E74BF">
        <w:rPr>
          <w:rStyle w:val="ab"/>
          <w:rFonts w:ascii="Times New Roman" w:hAnsi="Times New Roman" w:cs="Times New Roman"/>
          <w:color w:val="auto"/>
          <w:u w:val="none"/>
        </w:rPr>
        <w:t>)</w:t>
      </w:r>
      <w:r w:rsidR="00F709B6" w:rsidRPr="006E74BF">
        <w:rPr>
          <w:rStyle w:val="ab"/>
          <w:rFonts w:ascii="Times New Roman" w:hAnsi="Times New Roman" w:cs="Times New Roman"/>
          <w:color w:val="auto"/>
          <w:u w:val="none"/>
        </w:rPr>
        <w:t>;</w:t>
      </w:r>
    </w:p>
    <w:p w:rsidR="003B7B4D" w:rsidRPr="006E74BF" w:rsidRDefault="001F5FC7" w:rsidP="008A57D5">
      <w:pPr>
        <w:ind w:firstLine="426"/>
        <w:jc w:val="both"/>
        <w:rPr>
          <w:rStyle w:val="ab"/>
          <w:rFonts w:ascii="Times New Roman" w:hAnsi="Times New Roman" w:cs="Times New Roman"/>
          <w:color w:val="auto"/>
          <w:sz w:val="28"/>
          <w:szCs w:val="28"/>
          <w:u w:val="none"/>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.1</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w:t>
      </w:r>
      <w:r w:rsidR="003B7B4D" w:rsidRPr="006E74BF">
        <w:rPr>
          <w:rStyle w:val="ab"/>
          <w:rFonts w:ascii="Times New Roman" w:hAnsi="Times New Roman" w:cs="Times New Roman"/>
          <w:color w:val="auto"/>
          <w:sz w:val="28"/>
          <w:szCs w:val="28"/>
          <w:u w:val="none"/>
        </w:rPr>
        <w:t xml:space="preserve"> Транспортные проезды (</w:t>
      </w:r>
      <w:r w:rsidR="003B7B4D" w:rsidRPr="006E74BF">
        <w:rPr>
          <w:rFonts w:ascii="Times New Roman" w:hAnsi="Times New Roman" w:cs="Times New Roman"/>
          <w:color w:val="auto"/>
          <w:sz w:val="28"/>
          <w:szCs w:val="28"/>
        </w:rPr>
        <w:t>в т.ч. велодорожки</w:t>
      </w:r>
      <w:r w:rsidR="003B7B4D" w:rsidRPr="006E74BF">
        <w:rPr>
          <w:rStyle w:val="ab"/>
          <w:rFonts w:ascii="Times New Roman" w:hAnsi="Times New Roman" w:cs="Times New Roman"/>
          <w:color w:val="auto"/>
          <w:sz w:val="28"/>
          <w:szCs w:val="28"/>
          <w:u w:val="none"/>
        </w:rPr>
        <w:t>).</w:t>
      </w:r>
    </w:p>
    <w:p w:rsidR="006E60F6" w:rsidRPr="006E74BF" w:rsidRDefault="00CA2121" w:rsidP="008A57D5">
      <w:pPr>
        <w:pStyle w:val="10"/>
        <w:keepNext w:val="0"/>
        <w:numPr>
          <w:ilvl w:val="0"/>
          <w:numId w:val="1"/>
        </w:numPr>
        <w:rPr>
          <w:rFonts w:cs="Times New Roman"/>
          <w:szCs w:val="24"/>
        </w:rPr>
      </w:pPr>
      <w:r w:rsidRPr="006E74BF">
        <w:rPr>
          <w:rFonts w:cs="Times New Roman"/>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lastRenderedPageBreak/>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населенны</w:t>
      </w:r>
      <w:r w:rsidR="00A75572">
        <w:rPr>
          <w:rFonts w:ascii="Times New Roman" w:hAnsi="Times New Roman" w:cs="Times New Roman"/>
          <w:color w:val="000000" w:themeColor="text1"/>
          <w:sz w:val="28"/>
          <w:szCs w:val="28"/>
        </w:rPr>
        <w:t>х</w:t>
      </w:r>
      <w:r w:rsidR="006E60F6" w:rsidRPr="00A04B4C">
        <w:rPr>
          <w:rFonts w:ascii="Times New Roman" w:hAnsi="Times New Roman" w:cs="Times New Roman"/>
          <w:color w:val="000000" w:themeColor="text1"/>
          <w:sz w:val="28"/>
          <w:szCs w:val="28"/>
        </w:rPr>
        <w:t xml:space="preserve"> пункт</w:t>
      </w:r>
      <w:r w:rsidR="00A75572">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Объектынормирования комплексного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lastRenderedPageBreak/>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w:t>
      </w:r>
      <w:r w:rsidR="00FE0069">
        <w:rPr>
          <w:rFonts w:ascii="Times New Roman" w:hAnsi="Times New Roman" w:cs="Times New Roman"/>
          <w:b/>
          <w:color w:val="000000" w:themeColor="text1"/>
          <w:sz w:val="28"/>
          <w:szCs w:val="28"/>
        </w:rPr>
        <w:t>и</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w:t>
      </w:r>
      <w:r w:rsidRPr="00A04B4C">
        <w:rPr>
          <w:rFonts w:ascii="Times New Roman" w:hAnsi="Times New Roman" w:cs="Times New Roman"/>
          <w:color w:val="000000" w:themeColor="text1"/>
          <w:sz w:val="28"/>
          <w:szCs w:val="28"/>
        </w:rPr>
        <w:lastRenderedPageBreak/>
        <w:t>растениями.</w:t>
      </w:r>
    </w:p>
    <w:p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w:t>
      </w:r>
      <w:r w:rsidR="00FE0069">
        <w:rPr>
          <w:color w:val="000000" w:themeColor="text1"/>
          <w:sz w:val="24"/>
          <w:szCs w:val="24"/>
        </w:rPr>
        <w:t>И</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w:t>
      </w:r>
      <w:r w:rsidR="00FE0069">
        <w:rPr>
          <w:color w:val="000000" w:themeColor="text1"/>
          <w:sz w:val="28"/>
          <w:szCs w:val="28"/>
        </w:rPr>
        <w:t>ой</w:t>
      </w:r>
      <w:r w:rsidRPr="00A04B4C">
        <w:rPr>
          <w:color w:val="000000" w:themeColor="text1"/>
          <w:sz w:val="28"/>
          <w:szCs w:val="28"/>
        </w:rPr>
        <w:t xml:space="preserve"> территори</w:t>
      </w:r>
      <w:r w:rsidR="00FE0069">
        <w:rPr>
          <w:color w:val="000000" w:themeColor="text1"/>
          <w:sz w:val="28"/>
          <w:szCs w:val="28"/>
        </w:rPr>
        <w:t>и</w:t>
      </w:r>
      <w:r w:rsidRPr="00A04B4C">
        <w:rPr>
          <w:color w:val="000000" w:themeColor="text1"/>
          <w:sz w:val="28"/>
          <w:szCs w:val="28"/>
        </w:rPr>
        <w:t>осуществляется в соответствии с муниципальной Программой благоустройства.</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r>
      <w:proofErr w:type="spellStart"/>
      <w:r w:rsidR="00CE6268" w:rsidRPr="00A04B4C">
        <w:rPr>
          <w:color w:val="000000" w:themeColor="text1"/>
          <w:sz w:val="28"/>
          <w:szCs w:val="28"/>
        </w:rPr>
        <w:t>общественныхпространств</w:t>
      </w:r>
      <w:proofErr w:type="spellEnd"/>
      <w:r w:rsidR="00CE6268" w:rsidRPr="00A04B4C">
        <w:rPr>
          <w:color w:val="000000" w:themeColor="text1"/>
          <w:sz w:val="28"/>
          <w:szCs w:val="28"/>
        </w:rPr>
        <w:t xml:space="preserve"> </w:t>
      </w:r>
      <w:proofErr w:type="spellStart"/>
      <w:r w:rsidR="00CE6268" w:rsidRPr="00A04B4C">
        <w:rPr>
          <w:color w:val="000000" w:themeColor="text1"/>
          <w:sz w:val="28"/>
          <w:szCs w:val="28"/>
        </w:rPr>
        <w:t>градостроительно-значимых</w:t>
      </w:r>
      <w:proofErr w:type="spellEnd"/>
      <w:r w:rsidR="00CE6268" w:rsidRPr="00A04B4C">
        <w:rPr>
          <w:color w:val="000000" w:themeColor="text1"/>
          <w:sz w:val="28"/>
          <w:szCs w:val="28"/>
        </w:rPr>
        <w:t xml:space="preserve">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w:t>
      </w:r>
      <w:proofErr w:type="gramStart"/>
      <w:r w:rsidR="00FE0069">
        <w:rPr>
          <w:color w:val="000000" w:themeColor="text1"/>
          <w:sz w:val="28"/>
          <w:szCs w:val="28"/>
        </w:rPr>
        <w:t>и</w:t>
      </w:r>
      <w:r w:rsidR="00F448AC" w:rsidRPr="00A04B4C">
        <w:rPr>
          <w:color w:val="000000" w:themeColor="text1"/>
          <w:sz w:val="28"/>
          <w:szCs w:val="28"/>
        </w:rPr>
        <w:t>-</w:t>
      </w:r>
      <w:proofErr w:type="gramEnd"/>
      <w:r w:rsidR="00F448AC" w:rsidRPr="00A04B4C">
        <w:rPr>
          <w:color w:val="000000" w:themeColor="text1"/>
          <w:sz w:val="28"/>
          <w:szCs w:val="28"/>
        </w:rPr>
        <w:t xml:space="preserve"> это комплекс</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w:t>
      </w:r>
      <w:r w:rsidR="00FE0069">
        <w:rPr>
          <w:color w:val="000000" w:themeColor="text1"/>
          <w:sz w:val="28"/>
          <w:szCs w:val="28"/>
        </w:rPr>
        <w:t>и</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Pr="00A04B4C">
        <w:rPr>
          <w:color w:val="000000" w:themeColor="text1"/>
          <w:sz w:val="28"/>
          <w:szCs w:val="28"/>
        </w:rPr>
        <w:t>, социально-экономической оценки эффективности проектных решений.</w:t>
      </w:r>
    </w:p>
    <w:p w:rsidR="00353C32" w:rsidRPr="00A04B4C" w:rsidRDefault="00963AEC"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w:t>
      </w:r>
      <w:r w:rsidR="003415DD">
        <w:rPr>
          <w:color w:val="000000" w:themeColor="text1"/>
          <w:sz w:val="28"/>
          <w:szCs w:val="28"/>
        </w:rPr>
        <w:t>ой</w:t>
      </w:r>
      <w:r w:rsidR="00046CFF" w:rsidRPr="00A04B4C">
        <w:rPr>
          <w:color w:val="000000" w:themeColor="text1"/>
          <w:sz w:val="28"/>
          <w:szCs w:val="28"/>
        </w:rPr>
        <w:t xml:space="preserve"> между собой территори</w:t>
      </w:r>
      <w:r w:rsidR="003415DD">
        <w:rPr>
          <w:color w:val="000000" w:themeColor="text1"/>
          <w:sz w:val="28"/>
          <w:szCs w:val="28"/>
        </w:rPr>
        <w:t>и</w:t>
      </w:r>
      <w:r w:rsidR="00046CFF" w:rsidRPr="00A04B4C">
        <w:rPr>
          <w:color w:val="000000" w:themeColor="text1"/>
          <w:sz w:val="28"/>
          <w:szCs w:val="28"/>
        </w:rPr>
        <w:t xml:space="preserve"> поселени</w:t>
      </w:r>
      <w:r w:rsidR="003415DD">
        <w:rPr>
          <w:color w:val="000000" w:themeColor="text1"/>
          <w:sz w:val="28"/>
          <w:szCs w:val="28"/>
        </w:rPr>
        <w:t>я</w:t>
      </w:r>
      <w:r w:rsidR="00046CFF" w:rsidRPr="00A04B4C">
        <w:rPr>
          <w:color w:val="000000" w:themeColor="text1"/>
          <w:sz w:val="28"/>
          <w:szCs w:val="28"/>
        </w:rPr>
        <w:t>,расположенн</w:t>
      </w:r>
      <w:r w:rsidR="003415DD">
        <w:rPr>
          <w:color w:val="000000" w:themeColor="text1"/>
          <w:sz w:val="28"/>
          <w:szCs w:val="28"/>
        </w:rPr>
        <w:t>ой</w:t>
      </w:r>
      <w:r w:rsidR="00046CFF" w:rsidRPr="00A04B4C">
        <w:rPr>
          <w:color w:val="000000" w:themeColor="text1"/>
          <w:sz w:val="28"/>
          <w:szCs w:val="28"/>
        </w:rPr>
        <w:t xml:space="preserve">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w:t>
      </w:r>
      <w:r w:rsidR="003415DD">
        <w:rPr>
          <w:color w:val="000000" w:themeColor="text1"/>
          <w:sz w:val="28"/>
          <w:szCs w:val="28"/>
        </w:rPr>
        <w:t>и</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w:t>
      </w:r>
      <w:r w:rsidRPr="00A04B4C">
        <w:rPr>
          <w:color w:val="000000" w:themeColor="text1"/>
          <w:sz w:val="28"/>
          <w:szCs w:val="28"/>
        </w:rPr>
        <w:lastRenderedPageBreak/>
        <w:t>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F54361" w:rsidRPr="00A04B4C">
        <w:rPr>
          <w:color w:val="000000" w:themeColor="text1"/>
          <w:sz w:val="28"/>
          <w:szCs w:val="28"/>
        </w:rPr>
        <w:t>являетсяважным критерием при разработке проектов по благоустройству территори</w:t>
      </w:r>
      <w:r w:rsidR="003415DD">
        <w:rPr>
          <w:color w:val="000000" w:themeColor="text1"/>
          <w:sz w:val="28"/>
          <w:szCs w:val="28"/>
        </w:rPr>
        <w:t>и</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D11F23"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D11F23">
        <w:rPr>
          <w:color w:val="000000" w:themeColor="text1"/>
          <w:sz w:val="28"/>
          <w:szCs w:val="28"/>
        </w:rPr>
        <w:t>Территории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000726D8" w:rsidRPr="00D11F23">
        <w:rPr>
          <w:color w:val="000000" w:themeColor="text1"/>
          <w:sz w:val="28"/>
          <w:szCs w:val="28"/>
        </w:rPr>
        <w:t>,</w:t>
      </w:r>
      <w:r w:rsidRPr="00D11F23">
        <w:rPr>
          <w:color w:val="000000" w:themeColor="text1"/>
          <w:sz w:val="28"/>
          <w:szCs w:val="28"/>
        </w:rPr>
        <w:t xml:space="preserve"> удобно расположенные и легко доступные для большого числа жителей</w:t>
      </w:r>
      <w:r w:rsidR="000726D8" w:rsidRPr="00D11F23">
        <w:rPr>
          <w:color w:val="000000" w:themeColor="text1"/>
          <w:sz w:val="28"/>
          <w:szCs w:val="28"/>
        </w:rPr>
        <w:t xml:space="preserve">, </w:t>
      </w:r>
      <w:r w:rsidR="00D11F23" w:rsidRPr="00D11F23">
        <w:rPr>
          <w:color w:val="000000" w:themeColor="text1"/>
          <w:sz w:val="28"/>
          <w:szCs w:val="28"/>
        </w:rPr>
        <w:t xml:space="preserve">необходимо </w:t>
      </w:r>
      <w:r w:rsidRPr="00D11F23">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D11F23">
        <w:rPr>
          <w:color w:val="000000" w:themeColor="text1"/>
          <w:sz w:val="28"/>
          <w:szCs w:val="28"/>
        </w:rPr>
        <w:t>Следует</w:t>
      </w:r>
      <w:r w:rsidRPr="00D11F23">
        <w:rPr>
          <w:color w:val="000000" w:themeColor="text1"/>
          <w:sz w:val="28"/>
          <w:szCs w:val="28"/>
        </w:rPr>
        <w:t xml:space="preserve"> предусмотреть взаимосвязь пространств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Pr="00D11F23">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D11F23">
        <w:rPr>
          <w:color w:val="000000" w:themeColor="text1"/>
          <w:sz w:val="28"/>
          <w:szCs w:val="28"/>
        </w:rPr>
        <w:t xml:space="preserve"> (ограждений)</w:t>
      </w:r>
      <w:r w:rsidRPr="00D11F23">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w:t>
      </w:r>
      <w:r w:rsidR="0013318E" w:rsidRPr="00A04B4C">
        <w:rPr>
          <w:color w:val="000000" w:themeColor="text1"/>
          <w:sz w:val="28"/>
          <w:szCs w:val="28"/>
        </w:rPr>
        <w:lastRenderedPageBreak/>
        <w:t xml:space="preserve">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w:t>
      </w:r>
      <w:r w:rsidR="003415DD">
        <w:rPr>
          <w:color w:val="000000" w:themeColor="text1"/>
          <w:sz w:val="28"/>
          <w:szCs w:val="28"/>
        </w:rPr>
        <w:t>и</w:t>
      </w:r>
      <w:r w:rsidR="0013318E" w:rsidRPr="00A04B4C">
        <w:rPr>
          <w:color w:val="000000" w:themeColor="text1"/>
          <w:sz w:val="28"/>
          <w:szCs w:val="28"/>
        </w:rPr>
        <w:t xml:space="preserve">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w:t>
      </w:r>
      <w:r w:rsidR="003415DD">
        <w:rPr>
          <w:color w:val="000000" w:themeColor="text1"/>
          <w:sz w:val="28"/>
          <w:szCs w:val="28"/>
        </w:rPr>
        <w:t>и</w:t>
      </w:r>
      <w:r w:rsidR="0013318E" w:rsidRPr="00A04B4C">
        <w:rPr>
          <w:color w:val="000000" w:themeColor="text1"/>
          <w:sz w:val="28"/>
          <w:szCs w:val="28"/>
        </w:rPr>
        <w:t>,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w:t>
      </w:r>
      <w:proofErr w:type="gramStart"/>
      <w:r w:rsidR="0013318E" w:rsidRPr="00A04B4C">
        <w:rPr>
          <w:color w:val="000000" w:themeColor="text1"/>
          <w:sz w:val="28"/>
          <w:szCs w:val="28"/>
        </w:rPr>
        <w:t>благоустройства</w:t>
      </w:r>
      <w:proofErr w:type="gramEnd"/>
      <w:r w:rsidR="0013318E" w:rsidRPr="00A04B4C">
        <w:rPr>
          <w:color w:val="000000" w:themeColor="text1"/>
          <w:sz w:val="28"/>
          <w:szCs w:val="28"/>
        </w:rPr>
        <w:t xml:space="preserve">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 xml:space="preserve">истерстважилищно-коммунального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3.11.1. Инвентаризации подлежат все дворовые и общественные территории </w:t>
      </w:r>
      <w:proofErr w:type="spellStart"/>
      <w:r w:rsidR="002C0210">
        <w:rPr>
          <w:color w:val="000000" w:themeColor="text1"/>
          <w:sz w:val="28"/>
          <w:szCs w:val="28"/>
        </w:rPr>
        <w:t>Лысогорского</w:t>
      </w:r>
      <w:proofErr w:type="spellEnd"/>
      <w:r w:rsidR="002C0210">
        <w:rPr>
          <w:color w:val="000000" w:themeColor="text1"/>
          <w:sz w:val="28"/>
          <w:szCs w:val="28"/>
        </w:rPr>
        <w:t xml:space="preserve"> сельского поселения</w:t>
      </w:r>
      <w:r w:rsidRPr="00A04B4C">
        <w:rPr>
          <w:color w:val="000000" w:themeColor="text1"/>
          <w:sz w:val="28"/>
          <w:szCs w:val="28"/>
        </w:rPr>
        <w:t>.</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w:t>
      </w:r>
      <w:r w:rsidR="003415DD">
        <w:rPr>
          <w:rFonts w:ascii="Times New Roman" w:eastAsia="Times New Roman" w:hAnsi="Times New Roman" w:cs="Times New Roman"/>
          <w:color w:val="000000" w:themeColor="text1"/>
          <w:sz w:val="28"/>
          <w:szCs w:val="28"/>
          <w:lang w:bidi="ar-SA"/>
        </w:rPr>
        <w:t>и</w:t>
      </w:r>
      <w:r w:rsidRPr="00A04B4C">
        <w:rPr>
          <w:rFonts w:ascii="Times New Roman" w:eastAsia="Times New Roman" w:hAnsi="Times New Roman" w:cs="Times New Roman"/>
          <w:color w:val="000000" w:themeColor="text1"/>
          <w:sz w:val="28"/>
          <w:szCs w:val="28"/>
          <w:lang w:bidi="ar-SA"/>
        </w:rPr>
        <w:t>,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w:t>
      </w:r>
      <w:r w:rsidR="0013318E" w:rsidRPr="00A04B4C">
        <w:rPr>
          <w:color w:val="000000" w:themeColor="text1"/>
          <w:sz w:val="28"/>
          <w:szCs w:val="28"/>
        </w:rPr>
        <w:lastRenderedPageBreak/>
        <w:t>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w:t>
      </w:r>
      <w:r w:rsidR="003415DD">
        <w:rPr>
          <w:color w:val="000000" w:themeColor="text1"/>
          <w:sz w:val="28"/>
          <w:szCs w:val="28"/>
        </w:rPr>
        <w:t>и</w:t>
      </w:r>
      <w:r w:rsidRPr="00A04B4C">
        <w:rPr>
          <w:color w:val="000000" w:themeColor="text1"/>
          <w:sz w:val="28"/>
          <w:szCs w:val="28"/>
        </w:rPr>
        <w:t>.</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w:t>
      </w:r>
      <w:r w:rsidR="003415DD">
        <w:rPr>
          <w:color w:val="000000" w:themeColor="text1"/>
          <w:sz w:val="28"/>
          <w:szCs w:val="28"/>
        </w:rPr>
        <w:t>и</w:t>
      </w:r>
      <w:r w:rsidR="0013318E" w:rsidRPr="00A04B4C">
        <w:rPr>
          <w:color w:val="000000" w:themeColor="text1"/>
          <w:sz w:val="28"/>
          <w:szCs w:val="28"/>
        </w:rPr>
        <w:t>,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СРЕДЫ</w:t>
      </w:r>
      <w:bookmarkEnd w:id="4"/>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w:t>
      </w:r>
      <w:r w:rsidR="0013318E" w:rsidRPr="00E80762">
        <w:rPr>
          <w:color w:val="000000" w:themeColor="text1"/>
          <w:sz w:val="28"/>
          <w:szCs w:val="28"/>
        </w:rPr>
        <w:t>органами государственной и муниципальной власти</w:t>
      </w:r>
      <w:r w:rsidR="0013318E" w:rsidRPr="00A04B4C">
        <w:rPr>
          <w:color w:val="000000" w:themeColor="text1"/>
          <w:sz w:val="28"/>
          <w:szCs w:val="28"/>
        </w:rPr>
        <w:t xml:space="preserve"> и жителями </w:t>
      </w:r>
      <w:proofErr w:type="spellStart"/>
      <w:r w:rsidR="002C0210">
        <w:rPr>
          <w:color w:val="000000" w:themeColor="text1"/>
          <w:sz w:val="28"/>
          <w:szCs w:val="28"/>
        </w:rPr>
        <w:t>Лысогорского</w:t>
      </w:r>
      <w:proofErr w:type="spellEnd"/>
      <w:r w:rsidR="002C0210">
        <w:rPr>
          <w:color w:val="000000" w:themeColor="text1"/>
          <w:sz w:val="28"/>
          <w:szCs w:val="28"/>
        </w:rPr>
        <w:t xml:space="preserve"> сельского поселения</w:t>
      </w:r>
      <w:r w:rsidR="0013318E" w:rsidRPr="00A04B4C">
        <w:rPr>
          <w:color w:val="000000" w:themeColor="text1"/>
          <w:sz w:val="28"/>
          <w:szCs w:val="28"/>
        </w:rPr>
        <w:t>,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w:t>
      </w:r>
      <w:r w:rsidR="0013318E" w:rsidRPr="00D11F23">
        <w:rPr>
          <w:color w:val="000000" w:themeColor="text1"/>
          <w:sz w:val="28"/>
          <w:szCs w:val="28"/>
        </w:rPr>
        <w:t xml:space="preserve">стороны органов </w:t>
      </w:r>
      <w:r w:rsidR="00DE4980" w:rsidRPr="00D11F23">
        <w:rPr>
          <w:color w:val="000000" w:themeColor="text1"/>
          <w:sz w:val="28"/>
          <w:szCs w:val="28"/>
        </w:rPr>
        <w:t xml:space="preserve">местного </w:t>
      </w:r>
      <w:proofErr w:type="spellStart"/>
      <w:r w:rsidR="00DE4980" w:rsidRPr="00D11F23">
        <w:rPr>
          <w:color w:val="000000" w:themeColor="text1"/>
          <w:sz w:val="28"/>
          <w:szCs w:val="28"/>
        </w:rPr>
        <w:t>самоуправления</w:t>
      </w:r>
      <w:r w:rsidR="00D11F23">
        <w:rPr>
          <w:color w:val="000000" w:themeColor="text1"/>
          <w:sz w:val="28"/>
          <w:szCs w:val="28"/>
        </w:rPr>
        <w:t>Лысогорского</w:t>
      </w:r>
      <w:proofErr w:type="spellEnd"/>
      <w:r w:rsidR="00D11F23">
        <w:rPr>
          <w:color w:val="000000" w:themeColor="text1"/>
          <w:sz w:val="28"/>
          <w:szCs w:val="28"/>
        </w:rPr>
        <w:t xml:space="preserve"> сельского поселения </w:t>
      </w:r>
      <w:r w:rsidR="0013318E" w:rsidRPr="00A04B4C">
        <w:rPr>
          <w:color w:val="000000" w:themeColor="text1"/>
          <w:sz w:val="28"/>
          <w:szCs w:val="28"/>
        </w:rPr>
        <w:t>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proofErr w:type="spellStart"/>
      <w:r w:rsidR="00962A7C">
        <w:rPr>
          <w:color w:val="000000" w:themeColor="text1"/>
          <w:sz w:val="28"/>
          <w:szCs w:val="28"/>
        </w:rPr>
        <w:t>Лысогорского</w:t>
      </w:r>
      <w:proofErr w:type="spellEnd"/>
      <w:r w:rsidR="00962A7C">
        <w:rPr>
          <w:color w:val="000000" w:themeColor="text1"/>
          <w:sz w:val="28"/>
          <w:szCs w:val="28"/>
        </w:rPr>
        <w:t xml:space="preserve"> сельского поселения</w:t>
      </w:r>
      <w:r w:rsidR="0013318E" w:rsidRPr="00A04B4C">
        <w:rPr>
          <w:color w:val="000000" w:themeColor="text1"/>
          <w:sz w:val="28"/>
          <w:szCs w:val="28"/>
        </w:rPr>
        <w:t xml:space="preserve"> и способствует учёту различных мнений, объективному повышению качества решений.</w:t>
      </w: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w:t>
      </w:r>
      <w:r w:rsidR="003415DD">
        <w:rPr>
          <w:color w:val="000000" w:themeColor="text1"/>
          <w:sz w:val="28"/>
          <w:szCs w:val="28"/>
        </w:rPr>
        <w:t>и</w:t>
      </w:r>
      <w:r w:rsidR="0013318E" w:rsidRPr="00A04B4C">
        <w:rPr>
          <w:color w:val="000000" w:themeColor="text1"/>
          <w:sz w:val="28"/>
          <w:szCs w:val="28"/>
        </w:rPr>
        <w:t xml:space="preserve">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1B4824">
        <w:rPr>
          <w:color w:val="000000" w:themeColor="text1"/>
          <w:sz w:val="28"/>
          <w:szCs w:val="28"/>
        </w:rPr>
        <w:t xml:space="preserve">необходимо </w:t>
      </w:r>
      <w:r w:rsidR="0013318E" w:rsidRPr="001B4824">
        <w:rPr>
          <w:color w:val="000000" w:themeColor="text1"/>
          <w:sz w:val="28"/>
          <w:szCs w:val="28"/>
        </w:rPr>
        <w:t>использовать</w:t>
      </w:r>
      <w:r w:rsidR="0013318E" w:rsidRPr="00A04B4C">
        <w:rPr>
          <w:color w:val="000000" w:themeColor="text1"/>
          <w:sz w:val="28"/>
          <w:szCs w:val="28"/>
        </w:rPr>
        <w:t xml:space="preserve">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 xml:space="preserve">работу с местными средствами массовой информации, охватывающими широкий круг людей разных возрастных групп и потенциальные </w:t>
      </w:r>
      <w:r w:rsidR="002F5685" w:rsidRPr="00A04B4C">
        <w:rPr>
          <w:color w:val="000000" w:themeColor="text1"/>
          <w:sz w:val="28"/>
          <w:szCs w:val="28"/>
        </w:rPr>
        <w:lastRenderedPageBreak/>
        <w:t>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B4824" w:rsidRPr="001B4824">
        <w:rPr>
          <w:color w:val="000000" w:themeColor="text1"/>
          <w:sz w:val="28"/>
          <w:szCs w:val="28"/>
        </w:rPr>
        <w:t>В</w:t>
      </w:r>
      <w:r w:rsidR="0013318E" w:rsidRPr="001B4824">
        <w:rPr>
          <w:color w:val="000000" w:themeColor="text1"/>
          <w:sz w:val="28"/>
          <w:szCs w:val="28"/>
        </w:rPr>
        <w:t xml:space="preserve"> свободном доступе в сети Интернет</w:t>
      </w:r>
      <w:r w:rsidR="002F5685" w:rsidRPr="001B4824">
        <w:rPr>
          <w:color w:val="000000" w:themeColor="text1"/>
          <w:sz w:val="28"/>
          <w:szCs w:val="28"/>
        </w:rPr>
        <w:t xml:space="preserve"> и в местных средствах массовой информации</w:t>
      </w:r>
      <w:r w:rsidR="001B4824" w:rsidRPr="001B4824">
        <w:rPr>
          <w:color w:val="000000" w:themeColor="text1"/>
          <w:sz w:val="28"/>
          <w:szCs w:val="28"/>
        </w:rPr>
        <w:t xml:space="preserve">размещается </w:t>
      </w:r>
      <w:r w:rsidR="0013318E" w:rsidRPr="001B4824">
        <w:rPr>
          <w:color w:val="000000" w:themeColor="text1"/>
          <w:sz w:val="28"/>
          <w:szCs w:val="28"/>
        </w:rPr>
        <w:t>основную проектную и конкурсную документацию</w:t>
      </w:r>
      <w:r w:rsidR="0013318E" w:rsidRPr="00A04B4C">
        <w:rPr>
          <w:color w:val="000000" w:themeColor="text1"/>
          <w:sz w:val="28"/>
          <w:szCs w:val="28"/>
        </w:rPr>
        <w:t xml:space="preserve">, а также </w:t>
      </w:r>
      <w:r w:rsidR="001B4824">
        <w:rPr>
          <w:color w:val="000000" w:themeColor="text1"/>
          <w:sz w:val="28"/>
          <w:szCs w:val="28"/>
        </w:rPr>
        <w:t xml:space="preserve">по возможности </w:t>
      </w:r>
      <w:r w:rsidR="0013318E" w:rsidRPr="00A04B4C">
        <w:rPr>
          <w:color w:val="000000" w:themeColor="text1"/>
          <w:sz w:val="28"/>
          <w:szCs w:val="28"/>
        </w:rPr>
        <w:t>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w:t>
      </w:r>
      <w:r w:rsidR="002C0210">
        <w:rPr>
          <w:color w:val="000000" w:themeColor="text1"/>
          <w:sz w:val="28"/>
          <w:szCs w:val="28"/>
        </w:rPr>
        <w:t xml:space="preserve">ого </w:t>
      </w:r>
      <w:r w:rsidRPr="00A04B4C">
        <w:rPr>
          <w:color w:val="000000" w:themeColor="text1"/>
          <w:sz w:val="28"/>
          <w:szCs w:val="28"/>
        </w:rPr>
        <w:t>образовани</w:t>
      </w:r>
      <w:r w:rsidR="002C0210">
        <w:rPr>
          <w:color w:val="000000" w:themeColor="text1"/>
          <w:sz w:val="28"/>
          <w:szCs w:val="28"/>
        </w:rPr>
        <w:t>я</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w:t>
      </w:r>
      <w:r w:rsidR="00390144">
        <w:rPr>
          <w:color w:val="000000" w:themeColor="text1"/>
          <w:sz w:val="28"/>
          <w:szCs w:val="28"/>
        </w:rPr>
        <w:t>ники, дома культуры, библиотеки</w:t>
      </w:r>
      <w:r w:rsidRPr="00A04B4C">
        <w:rPr>
          <w:color w:val="000000" w:themeColor="text1"/>
          <w:sz w:val="28"/>
          <w:szCs w:val="28"/>
        </w:rPr>
        <w:t>),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способами,предусмотреннымиФедеральнымзакономот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 xml:space="preserve">На каждом этапе проектирования выбирать наиболее подходящие для </w:t>
      </w:r>
      <w:r w:rsidR="0013318E" w:rsidRPr="00A04B4C">
        <w:rPr>
          <w:color w:val="000000" w:themeColor="text1"/>
          <w:sz w:val="28"/>
          <w:szCs w:val="28"/>
        </w:rPr>
        <w:lastRenderedPageBreak/>
        <w:t>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1B4824">
        <w:rPr>
          <w:color w:val="000000" w:themeColor="text1"/>
          <w:sz w:val="28"/>
          <w:szCs w:val="28"/>
        </w:rPr>
        <w:t xml:space="preserve">необходимо </w:t>
      </w:r>
      <w:r w:rsidR="00000366" w:rsidRPr="001B4824">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w:t>
      </w:r>
      <w:r w:rsidR="003415DD">
        <w:rPr>
          <w:color w:val="000000" w:themeColor="text1"/>
          <w:sz w:val="28"/>
          <w:szCs w:val="28"/>
        </w:rPr>
        <w:t>ой</w:t>
      </w:r>
      <w:r w:rsidR="0013318E" w:rsidRPr="00A04B4C">
        <w:rPr>
          <w:color w:val="000000" w:themeColor="text1"/>
          <w:sz w:val="28"/>
          <w:szCs w:val="28"/>
        </w:rPr>
        <w:t xml:space="preserve"> территори</w:t>
      </w:r>
      <w:r w:rsidR="003415DD">
        <w:rPr>
          <w:color w:val="000000" w:themeColor="text1"/>
          <w:sz w:val="28"/>
          <w:szCs w:val="28"/>
        </w:rPr>
        <w:t>и</w:t>
      </w:r>
      <w:r w:rsidR="0013318E" w:rsidRPr="00A04B4C">
        <w:rPr>
          <w:color w:val="000000" w:themeColor="text1"/>
          <w:sz w:val="28"/>
          <w:szCs w:val="28"/>
        </w:rPr>
        <w:t xml:space="preserve">, предоставлении средств для подготовки проектов или проведения творческих конкурсов на </w:t>
      </w:r>
      <w:r w:rsidR="0013318E" w:rsidRPr="00A04B4C">
        <w:rPr>
          <w:color w:val="000000" w:themeColor="text1"/>
          <w:sz w:val="28"/>
          <w:szCs w:val="28"/>
        </w:rPr>
        <w:lastRenderedPageBreak/>
        <w:t>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w:t>
      </w:r>
      <w:r w:rsidR="003415DD">
        <w:rPr>
          <w:rFonts w:ascii="Times New Roman" w:hAnsi="Times New Roman" w:cs="Times New Roman"/>
          <w:color w:val="000000" w:themeColor="text1"/>
          <w:sz w:val="28"/>
          <w:szCs w:val="28"/>
        </w:rPr>
        <w:t>и</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w:t>
      </w:r>
      <w:proofErr w:type="spellStart"/>
      <w:r w:rsidR="00070C82">
        <w:rPr>
          <w:rFonts w:ascii="Times New Roman" w:hAnsi="Times New Roman" w:cs="Times New Roman"/>
          <w:color w:val="000000" w:themeColor="text1"/>
          <w:sz w:val="28"/>
          <w:szCs w:val="28"/>
        </w:rPr>
        <w:t>Лысогорского</w:t>
      </w:r>
      <w:proofErr w:type="spellEnd"/>
      <w:r w:rsidR="00070C82">
        <w:rPr>
          <w:rFonts w:ascii="Times New Roman" w:hAnsi="Times New Roman" w:cs="Times New Roman"/>
          <w:color w:val="000000" w:themeColor="text1"/>
          <w:sz w:val="28"/>
          <w:szCs w:val="28"/>
        </w:rPr>
        <w:t xml:space="preserve">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w:t>
      </w:r>
      <w:r w:rsidR="003415DD">
        <w:rPr>
          <w:rFonts w:ascii="Times New Roman" w:hAnsi="Times New Roman" w:cs="Times New Roman"/>
          <w:color w:val="000000" w:themeColor="text1"/>
          <w:sz w:val="28"/>
          <w:szCs w:val="28"/>
        </w:rPr>
        <w:t>и</w:t>
      </w:r>
      <w:r w:rsidR="007769F5" w:rsidRPr="00A04B4C">
        <w:rPr>
          <w:rFonts w:ascii="Times New Roman" w:hAnsi="Times New Roman" w:cs="Times New Roman"/>
          <w:color w:val="000000" w:themeColor="text1"/>
          <w:sz w:val="28"/>
          <w:szCs w:val="28"/>
        </w:rPr>
        <w:t xml:space="preserve">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.2. Организации, расположенные на территории </w:t>
      </w:r>
      <w:proofErr w:type="spellStart"/>
      <w:r w:rsidR="00070C82">
        <w:rPr>
          <w:rFonts w:ascii="Times New Roman" w:hAnsi="Times New Roman" w:cs="Times New Roman"/>
          <w:color w:val="000000" w:themeColor="text1"/>
          <w:sz w:val="28"/>
          <w:szCs w:val="28"/>
        </w:rPr>
        <w:t>Лысогорского</w:t>
      </w:r>
      <w:proofErr w:type="spellEnd"/>
      <w:r w:rsidR="00070C82">
        <w:rPr>
          <w:rFonts w:ascii="Times New Roman" w:hAnsi="Times New Roman" w:cs="Times New Roman"/>
          <w:color w:val="000000" w:themeColor="text1"/>
          <w:sz w:val="28"/>
          <w:szCs w:val="28"/>
        </w:rPr>
        <w:t xml:space="preserve"> сельского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w:t>
      </w:r>
      <w:r w:rsidR="003415DD">
        <w:rPr>
          <w:color w:val="000000" w:themeColor="text1"/>
          <w:sz w:val="24"/>
          <w:szCs w:val="24"/>
        </w:rPr>
        <w:t>И</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 xml:space="preserve">При проектировании </w:t>
      </w:r>
      <w:r w:rsidRPr="007446C0">
        <w:rPr>
          <w:b w:val="0"/>
          <w:color w:val="auto"/>
          <w:sz w:val="28"/>
          <w:szCs w:val="28"/>
        </w:rPr>
        <w:t>элементов комплексного благоустройства территории муниципального образования</w:t>
      </w:r>
      <w:r w:rsidR="00654257" w:rsidRPr="007446C0">
        <w:rPr>
          <w:b w:val="0"/>
          <w:color w:val="auto"/>
          <w:sz w:val="28"/>
          <w:szCs w:val="28"/>
        </w:rPr>
        <w:t xml:space="preserve">применяется </w:t>
      </w:r>
      <w:r w:rsidR="00315A63" w:rsidRPr="007446C0">
        <w:rPr>
          <w:b w:val="0"/>
          <w:color w:val="auto"/>
          <w:sz w:val="28"/>
          <w:szCs w:val="28"/>
        </w:rPr>
        <w:t>СП 82.13330.2016. Благоустройство территорий.</w:t>
      </w:r>
      <w:r w:rsidR="00070C82" w:rsidRPr="007446C0">
        <w:rPr>
          <w:b w:val="0"/>
          <w:color w:val="auto"/>
          <w:sz w:val="28"/>
          <w:szCs w:val="28"/>
        </w:rPr>
        <w:t>Н</w:t>
      </w:r>
      <w:r w:rsidRPr="007446C0">
        <w:rPr>
          <w:b w:val="0"/>
          <w:color w:val="auto"/>
          <w:sz w:val="28"/>
          <w:szCs w:val="28"/>
        </w:rPr>
        <w:t xml:space="preserve">еобходимо учитывать градостроительные </w:t>
      </w:r>
      <w:r w:rsidRPr="00A04B4C">
        <w:rPr>
          <w:b w:val="0"/>
          <w:color w:val="000000" w:themeColor="text1"/>
          <w:sz w:val="28"/>
          <w:szCs w:val="28"/>
        </w:rPr>
        <w:t>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Pr="00A04B4C">
        <w:rPr>
          <w:rFonts w:ascii="Times New Roman" w:hAnsi="Times New Roman" w:cs="Times New Roman"/>
          <w:color w:val="000000" w:themeColor="text1"/>
          <w:sz w:val="28"/>
          <w:szCs w:val="28"/>
        </w:rPr>
        <w:t xml:space="preserve">Организацию рельефа реконструируемой территорииследует </w:t>
      </w:r>
      <w:r w:rsidRPr="00A04B4C">
        <w:rPr>
          <w:rFonts w:ascii="Times New Roman" w:hAnsi="Times New Roman" w:cs="Times New Roman"/>
          <w:color w:val="000000" w:themeColor="text1"/>
          <w:sz w:val="28"/>
          <w:szCs w:val="28"/>
        </w:rPr>
        <w:lastRenderedPageBreak/>
        <w:t>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32.13330.2012,СП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xml:space="preserve">,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w:t>
      </w:r>
      <w:proofErr w:type="spellStart"/>
      <w:r w:rsidRPr="00A04B4C">
        <w:rPr>
          <w:rFonts w:ascii="Times New Roman" w:hAnsi="Times New Roman" w:cs="Times New Roman"/>
          <w:color w:val="000000" w:themeColor="text1"/>
          <w:sz w:val="28"/>
          <w:szCs w:val="28"/>
        </w:rPr>
        <w:t>кюветов,быстротоков</w:t>
      </w:r>
      <w:proofErr w:type="spellEnd"/>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колодцев.Проектирование</w:t>
      </w:r>
      <w:proofErr w:type="spellEnd"/>
      <w:r w:rsidRPr="00A04B4C">
        <w:rPr>
          <w:rFonts w:ascii="Times New Roman" w:hAnsi="Times New Roman" w:cs="Times New Roman"/>
          <w:color w:val="000000" w:themeColor="text1"/>
          <w:sz w:val="28"/>
          <w:szCs w:val="28"/>
        </w:rPr>
        <w:t xml:space="preserve"> поверхностного водоотвода должно обеспечиватьминимальный объем земляных работ, а также сток воды со скоростями,исключающими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s="Times New Roman"/>
          <w:color w:val="000000" w:themeColor="text1"/>
          <w:sz w:val="28"/>
          <w:szCs w:val="28"/>
        </w:rPr>
        <w:t>одерновка</w:t>
      </w:r>
      <w:proofErr w:type="spellEnd"/>
      <w:r w:rsidRPr="00A04B4C">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s="Times New Roman"/>
          <w:color w:val="000000" w:themeColor="text1"/>
          <w:sz w:val="28"/>
          <w:szCs w:val="28"/>
        </w:rPr>
        <w:t xml:space="preserve">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Проектирование и оборудование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w:t>
      </w:r>
      <w:r w:rsidRPr="00A04B4C">
        <w:rPr>
          <w:rFonts w:ascii="Times New Roman" w:hAnsi="Times New Roman" w:cs="Times New Roman"/>
          <w:color w:val="000000" w:themeColor="text1"/>
          <w:sz w:val="28"/>
          <w:szCs w:val="28"/>
        </w:rPr>
        <w:lastRenderedPageBreak/>
        <w:t xml:space="preserve">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сооружений</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w:t>
      </w:r>
      <w:r w:rsidR="00A27CFB" w:rsidRPr="00A04B4C">
        <w:rPr>
          <w:rFonts w:ascii="Times New Roman" w:hAnsi="Times New Roman" w:cs="Times New Roman"/>
          <w:color w:val="000000" w:themeColor="text1"/>
          <w:sz w:val="28"/>
          <w:szCs w:val="28"/>
        </w:rPr>
        <w:lastRenderedPageBreak/>
        <w:t xml:space="preserve">рекультивацию в случае превышения допустимых параметров загрязнения. </w:t>
      </w:r>
    </w:p>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597"/>
        <w:gridCol w:w="2281"/>
        <w:gridCol w:w="1911"/>
        <w:gridCol w:w="4182"/>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Движение преимущественно по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Функциональное зонирование территории и 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w:t>
            </w:r>
            <w:r w:rsidR="000805D0">
              <w:rPr>
                <w:rFonts w:ascii="Times New Roman" w:hAnsi="Times New Roman" w:cs="Times New Roman"/>
                <w:color w:val="000000" w:themeColor="text1"/>
              </w:rPr>
              <w:t>а</w:t>
            </w:r>
            <w:r w:rsidRPr="00A04B4C">
              <w:rPr>
                <w:rFonts w:ascii="Times New Roman" w:hAnsi="Times New Roman" w:cs="Times New Roman"/>
                <w:color w:val="000000" w:themeColor="text1"/>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b"/>
                  <w:rFonts w:ascii="Times New Roman" w:hAnsi="Times New Roman" w:cs="Times New Roman"/>
                  <w:color w:val="000000" w:themeColor="text1"/>
                </w:rPr>
                <w:t>5</w:t>
              </w:r>
              <w:r w:rsidRPr="00A04B4C">
                <w:rPr>
                  <w:rStyle w:val="ab"/>
                  <w:rFonts w:ascii="Times New Roman" w:hAnsi="Times New Roman" w:cs="Times New Roman"/>
                  <w:color w:val="000000" w:themeColor="text1"/>
                </w:rPr>
                <w:t>.</w:t>
              </w:r>
              <w:r w:rsidR="00FE7764">
                <w:rPr>
                  <w:rStyle w:val="ab"/>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ица</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lastRenderedPageBreak/>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w:t>
      </w:r>
      <w:r w:rsidR="00A27CFB" w:rsidRPr="00A04B4C">
        <w:rPr>
          <w:rFonts w:ascii="Times New Roman" w:hAnsi="Times New Roman" w:cs="Times New Roman"/>
          <w:color w:val="000000" w:themeColor="text1"/>
          <w:sz w:val="28"/>
          <w:szCs w:val="28"/>
        </w:rPr>
        <w:lastRenderedPageBreak/>
        <w:t xml:space="preserve">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color w:val="000000" w:themeColor="text1"/>
          <w:sz w:val="28"/>
          <w:szCs w:val="28"/>
        </w:rPr>
        <w:t>гидро</w:t>
      </w:r>
      <w:proofErr w:type="spellEnd"/>
      <w:r w:rsidR="00A27CFB" w:rsidRPr="00A04B4C">
        <w:rPr>
          <w:rFonts w:ascii="Times New Roman" w:hAnsi="Times New Roman" w:cs="Times New Roman"/>
          <w:color w:val="000000" w:themeColor="text1"/>
          <w:sz w:val="28"/>
          <w:szCs w:val="28"/>
        </w:rPr>
        <w:t xml:space="preserve">- и </w:t>
      </w:r>
      <w:proofErr w:type="spellStart"/>
      <w:r w:rsidR="00A27CFB" w:rsidRPr="00A04B4C">
        <w:rPr>
          <w:rFonts w:ascii="Times New Roman" w:hAnsi="Times New Roman" w:cs="Times New Roman"/>
          <w:color w:val="000000" w:themeColor="text1"/>
          <w:sz w:val="28"/>
          <w:szCs w:val="28"/>
        </w:rPr>
        <w:t>пароизоляция</w:t>
      </w:r>
      <w:proofErr w:type="spellEnd"/>
      <w:r w:rsidR="00A27CFB"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00A27CFB" w:rsidRPr="00A04B4C">
        <w:rPr>
          <w:rFonts w:ascii="Times New Roman" w:hAnsi="Times New Roman" w:cs="Times New Roman"/>
          <w:color w:val="000000" w:themeColor="text1"/>
          <w:sz w:val="28"/>
          <w:szCs w:val="28"/>
        </w:rPr>
        <w:lastRenderedPageBreak/>
        <w:t xml:space="preserve">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E80762">
        <w:rPr>
          <w:rFonts w:ascii="Times New Roman" w:hAnsi="Times New Roman" w:cs="Times New Roman"/>
          <w:color w:val="000000" w:themeColor="text1"/>
          <w:sz w:val="28"/>
          <w:szCs w:val="28"/>
        </w:rPr>
        <w:t>5</w:t>
      </w:r>
      <w:r w:rsidR="00A27CFB" w:rsidRPr="00E80762">
        <w:rPr>
          <w:rFonts w:ascii="Times New Roman" w:hAnsi="Times New Roman" w:cs="Times New Roman"/>
          <w:color w:val="000000" w:themeColor="text1"/>
          <w:sz w:val="28"/>
          <w:szCs w:val="28"/>
        </w:rPr>
        <w:t xml:space="preserve">.3.2 На селитебной территории не </w:t>
      </w:r>
      <w:r w:rsidR="007F5EF8" w:rsidRPr="00E80762">
        <w:rPr>
          <w:rFonts w:ascii="Times New Roman" w:hAnsi="Times New Roman" w:cs="Times New Roman"/>
          <w:color w:val="000000" w:themeColor="text1"/>
          <w:sz w:val="28"/>
          <w:szCs w:val="28"/>
        </w:rPr>
        <w:t>следует оставлять</w:t>
      </w:r>
      <w:r w:rsidR="00A27CFB" w:rsidRPr="00E80762">
        <w:rPr>
          <w:rFonts w:ascii="Times New Roman" w:hAnsi="Times New Roman" w:cs="Times New Roman"/>
          <w:color w:val="000000" w:themeColor="text1"/>
          <w:sz w:val="28"/>
          <w:szCs w:val="28"/>
        </w:rPr>
        <w:t xml:space="preserve"> участк</w:t>
      </w:r>
      <w:r w:rsidR="007F5EF8" w:rsidRPr="00E80762">
        <w:rPr>
          <w:rFonts w:ascii="Times New Roman" w:hAnsi="Times New Roman" w:cs="Times New Roman"/>
          <w:color w:val="000000" w:themeColor="text1"/>
          <w:sz w:val="28"/>
          <w:szCs w:val="28"/>
        </w:rPr>
        <w:t>и</w:t>
      </w:r>
      <w:r w:rsidR="00A27CFB" w:rsidRPr="00E80762">
        <w:rPr>
          <w:rFonts w:ascii="Times New Roman" w:hAnsi="Times New Roman" w:cs="Times New Roman"/>
          <w:color w:val="000000" w:themeColor="text1"/>
          <w:sz w:val="28"/>
          <w:szCs w:val="28"/>
        </w:rPr>
        <w:t xml:space="preserve"> почвы без</w:t>
      </w:r>
      <w:r w:rsidR="00A27CFB" w:rsidRPr="00A04B4C">
        <w:rPr>
          <w:rFonts w:ascii="Times New Roman" w:hAnsi="Times New Roman" w:cs="Times New Roman"/>
          <w:color w:val="000000" w:themeColor="text1"/>
          <w:sz w:val="28"/>
          <w:szCs w:val="28"/>
        </w:rPr>
        <w:t xml:space="preserve">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за исключением </w:t>
      </w:r>
      <w:proofErr w:type="spellStart"/>
      <w:r w:rsidR="00A27CFB" w:rsidRPr="00A04B4C">
        <w:rPr>
          <w:rFonts w:ascii="Times New Roman" w:hAnsi="Times New Roman" w:cs="Times New Roman"/>
          <w:color w:val="000000" w:themeColor="text1"/>
          <w:sz w:val="28"/>
          <w:szCs w:val="28"/>
        </w:rPr>
        <w:t>дорожно-тропиночной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w:t>
      </w:r>
      <w:r w:rsidR="00A02E60">
        <w:rPr>
          <w:rFonts w:ascii="Times New Roman" w:hAnsi="Times New Roman" w:cs="Times New Roman"/>
          <w:color w:val="000000" w:themeColor="text1"/>
          <w:sz w:val="28"/>
          <w:szCs w:val="28"/>
        </w:rPr>
        <w:t>6</w:t>
      </w:r>
      <w:r w:rsidR="00A27CFB" w:rsidRPr="00A04B4C">
        <w:rPr>
          <w:rFonts w:ascii="Times New Roman" w:hAnsi="Times New Roman" w:cs="Times New Roman"/>
          <w:color w:val="000000" w:themeColor="text1"/>
          <w:sz w:val="28"/>
          <w:szCs w:val="28"/>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w:t>
      </w:r>
      <w:r w:rsidR="00A27CFB" w:rsidRPr="00A04B4C">
        <w:rPr>
          <w:rFonts w:ascii="Times New Roman" w:hAnsi="Times New Roman" w:cs="Times New Roman"/>
          <w:color w:val="000000" w:themeColor="text1"/>
          <w:sz w:val="28"/>
          <w:szCs w:val="28"/>
        </w:rPr>
        <w:lastRenderedPageBreak/>
        <w:t>концепции цветового решения этих территорий.</w:t>
      </w:r>
    </w:p>
    <w:p w:rsidR="00396AB0" w:rsidRDefault="00396AB0" w:rsidP="00210128">
      <w:pPr>
        <w:ind w:firstLine="426"/>
        <w:jc w:val="both"/>
        <w:rPr>
          <w:rFonts w:ascii="Times New Roman" w:hAnsi="Times New Roman" w:cs="Times New Roman"/>
          <w:color w:val="000000" w:themeColor="text1"/>
          <w:sz w:val="28"/>
          <w:szCs w:val="28"/>
        </w:rPr>
      </w:pPr>
    </w:p>
    <w:p w:rsidR="00396AB0" w:rsidRPr="00A04B4C" w:rsidRDefault="00396AB0" w:rsidP="00210128">
      <w:pPr>
        <w:ind w:firstLine="426"/>
        <w:jc w:val="both"/>
        <w:rPr>
          <w:rFonts w:ascii="Times New Roman" w:hAnsi="Times New Roman" w:cs="Times New Roman"/>
          <w:color w:val="000000" w:themeColor="text1"/>
          <w:sz w:val="28"/>
          <w:szCs w:val="28"/>
        </w:rPr>
      </w:pP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w:t>
      </w:r>
      <w:r w:rsidR="00F13E95">
        <w:rPr>
          <w:rFonts w:ascii="Times New Roman" w:hAnsi="Times New Roman" w:cs="Times New Roman"/>
          <w:color w:val="000000" w:themeColor="text1"/>
          <w:sz w:val="28"/>
          <w:szCs w:val="28"/>
        </w:rPr>
        <w:t>районного</w:t>
      </w:r>
      <w:r w:rsidR="00A27CFB" w:rsidRPr="00A04B4C">
        <w:rPr>
          <w:rFonts w:ascii="Times New Roman" w:hAnsi="Times New Roman" w:cs="Times New Roman"/>
          <w:color w:val="000000" w:themeColor="text1"/>
          <w:sz w:val="28"/>
          <w:szCs w:val="28"/>
        </w:rPr>
        <w:t xml:space="preserve">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общественных зон</w:t>
      </w:r>
      <w:r w:rsidR="0079066C">
        <w:rPr>
          <w:rFonts w:ascii="Times New Roman" w:hAnsi="Times New Roman" w:cs="Times New Roman"/>
          <w:color w:val="000000" w:themeColor="text1"/>
          <w:sz w:val="28"/>
          <w:szCs w:val="28"/>
        </w:rPr>
        <w:t xml:space="preserve">, расположенных около проезжей части, </w:t>
      </w:r>
      <w:r w:rsidR="00A43EF8" w:rsidRPr="00A04B4C">
        <w:rPr>
          <w:rFonts w:ascii="Times New Roman" w:hAnsi="Times New Roman" w:cs="Times New Roman"/>
          <w:color w:val="000000" w:themeColor="text1"/>
          <w:sz w:val="28"/>
          <w:szCs w:val="28"/>
        </w:rPr>
        <w:t xml:space="preserve">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декоративны</w:t>
      </w:r>
      <w:r w:rsidR="0037325F" w:rsidRPr="00A04B4C">
        <w:rPr>
          <w:rFonts w:ascii="Times New Roman" w:hAnsi="Times New Roman" w:cs="Times New Roman"/>
          <w:color w:val="000000" w:themeColor="text1"/>
          <w:sz w:val="28"/>
          <w:szCs w:val="28"/>
        </w:rPr>
        <w:t>е</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w:t>
      </w:r>
      <w:r w:rsidR="00F960C9" w:rsidRPr="00E80762">
        <w:rPr>
          <w:rFonts w:ascii="Times New Roman" w:hAnsi="Times New Roman" w:cs="Times New Roman"/>
          <w:color w:val="auto"/>
          <w:sz w:val="28"/>
          <w:szCs w:val="28"/>
        </w:rPr>
        <w:t xml:space="preserve">и </w:t>
      </w:r>
      <w:r w:rsidR="003F0FFB" w:rsidRPr="00E80762">
        <w:rPr>
          <w:rFonts w:ascii="Times New Roman" w:hAnsi="Times New Roman" w:cs="Times New Roman"/>
          <w:color w:val="auto"/>
          <w:sz w:val="28"/>
          <w:szCs w:val="28"/>
        </w:rPr>
        <w:t xml:space="preserve">интенсивного движения </w:t>
      </w:r>
      <w:r w:rsidR="003F0FFB" w:rsidRPr="003F0FFB">
        <w:rPr>
          <w:rFonts w:ascii="Times New Roman" w:hAnsi="Times New Roman" w:cs="Times New Roman"/>
          <w:color w:val="FF0000"/>
          <w:sz w:val="28"/>
          <w:szCs w:val="28"/>
        </w:rPr>
        <w:t>пешеходов с</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w:t>
      </w:r>
      <w:r w:rsidRPr="00E80762">
        <w:rPr>
          <w:rFonts w:ascii="Times New Roman" w:hAnsi="Times New Roman" w:cs="Times New Roman"/>
          <w:color w:val="000000" w:themeColor="text1"/>
          <w:sz w:val="28"/>
          <w:szCs w:val="28"/>
        </w:rPr>
        <w:t>МКД.</w:t>
      </w:r>
      <w:r w:rsidRPr="00A04B4C">
        <w:rPr>
          <w:rFonts w:ascii="Times New Roman" w:hAnsi="Times New Roman" w:cs="Times New Roman"/>
          <w:color w:val="000000" w:themeColor="text1"/>
          <w:sz w:val="28"/>
          <w:szCs w:val="28"/>
        </w:rPr>
        <w:t xml:space="preserve">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w:t>
      </w:r>
      <w:r w:rsidR="00A43EF8" w:rsidRPr="00A04B4C">
        <w:rPr>
          <w:rFonts w:ascii="Times New Roman" w:hAnsi="Times New Roman" w:cs="Times New Roman"/>
          <w:color w:val="000000" w:themeColor="text1"/>
          <w:sz w:val="28"/>
          <w:szCs w:val="28"/>
        </w:rPr>
        <w:lastRenderedPageBreak/>
        <w:t xml:space="preserve">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w:t>
      </w:r>
      <w:r w:rsidR="00A43EF8" w:rsidRPr="00A04B4C">
        <w:rPr>
          <w:rFonts w:ascii="Times New Roman" w:hAnsi="Times New Roman" w:cs="Times New Roman"/>
          <w:color w:val="000000" w:themeColor="text1"/>
          <w:sz w:val="28"/>
          <w:szCs w:val="28"/>
        </w:rPr>
        <w:lastRenderedPageBreak/>
        <w:t>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066C" w:rsidRDefault="00F06EC5"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w:t>
      </w:r>
    </w:p>
    <w:p w:rsidR="00A43EF8" w:rsidRPr="0079066C" w:rsidRDefault="00A43EF8"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A43EF8"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 xml:space="preserve">ица </w:t>
      </w:r>
      <w:r w:rsidR="00762DA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0B2AF6">
        <w:rPr>
          <w:rFonts w:ascii="Times New Roman" w:hAnsi="Times New Roman" w:cs="Times New Roman"/>
          <w:color w:val="000000" w:themeColor="text1"/>
          <w:sz w:val="28"/>
          <w:szCs w:val="28"/>
        </w:rPr>
        <w:t xml:space="preserve">5.7.2. </w:t>
      </w:r>
      <w:r w:rsidR="00A43EF8" w:rsidRPr="000B2AF6">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w:t>
      </w:r>
      <w:r w:rsidR="000B2AF6">
        <w:rPr>
          <w:rFonts w:ascii="Times New Roman" w:hAnsi="Times New Roman" w:cs="Times New Roman"/>
          <w:color w:val="000000" w:themeColor="text1"/>
          <w:sz w:val="28"/>
          <w:szCs w:val="28"/>
        </w:rPr>
        <w:t xml:space="preserve">и </w:t>
      </w:r>
      <w:proofErr w:type="spellStart"/>
      <w:r w:rsidR="000B2AF6">
        <w:rPr>
          <w:rFonts w:ascii="Times New Roman" w:hAnsi="Times New Roman" w:cs="Times New Roman"/>
          <w:color w:val="000000" w:themeColor="text1"/>
          <w:sz w:val="28"/>
          <w:szCs w:val="28"/>
        </w:rPr>
        <w:t>Лысогорского</w:t>
      </w:r>
      <w:proofErr w:type="spellEnd"/>
      <w:r w:rsidR="008134B6" w:rsidRPr="00A04B4C">
        <w:rPr>
          <w:rFonts w:ascii="Times New Roman" w:hAnsi="Times New Roman" w:cs="Times New Roman"/>
          <w:color w:val="000000" w:themeColor="text1"/>
          <w:sz w:val="28"/>
          <w:szCs w:val="28"/>
        </w:rPr>
        <w:t xml:space="preserve"> сельск</w:t>
      </w:r>
      <w:r w:rsidR="000B2AF6">
        <w:rPr>
          <w:rFonts w:ascii="Times New Roman" w:hAnsi="Times New Roman" w:cs="Times New Roman"/>
          <w:color w:val="000000" w:themeColor="text1"/>
          <w:sz w:val="28"/>
          <w:szCs w:val="28"/>
        </w:rPr>
        <w:t>ого</w:t>
      </w:r>
      <w:r w:rsidR="008134B6" w:rsidRPr="00A04B4C">
        <w:rPr>
          <w:rFonts w:ascii="Times New Roman" w:hAnsi="Times New Roman" w:cs="Times New Roman"/>
          <w:color w:val="000000" w:themeColor="text1"/>
          <w:sz w:val="28"/>
          <w:szCs w:val="28"/>
        </w:rPr>
        <w:t xml:space="preserve"> поселени</w:t>
      </w:r>
      <w:r w:rsidR="000B2AF6">
        <w:rPr>
          <w:rFonts w:ascii="Times New Roman" w:hAnsi="Times New Roman" w:cs="Times New Roman"/>
          <w:color w:val="000000" w:themeColor="text1"/>
          <w:sz w:val="28"/>
          <w:szCs w:val="28"/>
        </w:rPr>
        <w:t xml:space="preserve">я </w:t>
      </w:r>
      <w:r w:rsidR="008134B6" w:rsidRPr="00A04B4C">
        <w:rPr>
          <w:rFonts w:ascii="Times New Roman" w:hAnsi="Times New Roman" w:cs="Times New Roman"/>
          <w:color w:val="000000" w:themeColor="text1"/>
          <w:sz w:val="28"/>
          <w:szCs w:val="28"/>
        </w:rPr>
        <w:t>выполняется в соответствии с настоящими Правилами и нормативными правовыми актами, устанавливающими требования к организации наружного освещения.</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w:t>
      </w:r>
      <w:r w:rsidRPr="00E80762">
        <w:rPr>
          <w:color w:val="000000" w:themeColor="text1"/>
          <w:sz w:val="28"/>
          <w:szCs w:val="28"/>
        </w:rPr>
        <w:t>дорожные знаки и указатели, элементы информации и витрины должны освещаться в</w:t>
      </w:r>
      <w:r w:rsidRPr="00A04B4C">
        <w:rPr>
          <w:color w:val="000000" w:themeColor="text1"/>
          <w:sz w:val="28"/>
          <w:szCs w:val="28"/>
        </w:rPr>
        <w:t xml:space="preserve"> темное время суток.</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w:t>
      </w:r>
      <w:r w:rsidR="000B2AF6">
        <w:rPr>
          <w:b w:val="0"/>
          <w:color w:val="000000" w:themeColor="text1"/>
          <w:sz w:val="28"/>
          <w:szCs w:val="28"/>
        </w:rPr>
        <w:t>П</w:t>
      </w:r>
      <w:r w:rsidRPr="00A04B4C">
        <w:rPr>
          <w:b w:val="0"/>
          <w:color w:val="000000" w:themeColor="text1"/>
          <w:sz w:val="28"/>
          <w:szCs w:val="28"/>
        </w:rPr>
        <w:t xml:space="preserve">рокладку электрических сетей для нужд наружного освещения </w:t>
      </w:r>
      <w:r w:rsidR="000B2AF6">
        <w:rPr>
          <w:b w:val="0"/>
          <w:color w:val="000000" w:themeColor="text1"/>
          <w:sz w:val="28"/>
          <w:szCs w:val="28"/>
        </w:rPr>
        <w:t>можно</w:t>
      </w:r>
      <w:r w:rsidRPr="00A04B4C">
        <w:rPr>
          <w:b w:val="0"/>
          <w:color w:val="000000" w:themeColor="text1"/>
          <w:sz w:val="28"/>
          <w:szCs w:val="28"/>
        </w:rPr>
        <w:t xml:space="preserve"> осуществлять подземной кабельной линией</w:t>
      </w:r>
      <w:r w:rsidR="000B2AF6">
        <w:rPr>
          <w:b w:val="0"/>
          <w:color w:val="000000" w:themeColor="text1"/>
          <w:sz w:val="28"/>
          <w:szCs w:val="28"/>
        </w:rPr>
        <w:t xml:space="preserve">, </w:t>
      </w:r>
      <w:r w:rsidRPr="00A04B4C">
        <w:rPr>
          <w:b w:val="0"/>
          <w:color w:val="000000" w:themeColor="text1"/>
          <w:sz w:val="28"/>
          <w:szCs w:val="28"/>
        </w:rPr>
        <w:t xml:space="preserve"> допускается монтаж воздушной линии, преимущественно самонесущим изолированным проводом.</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w:t>
      </w:r>
      <w:r w:rsidRPr="00A04B4C">
        <w:rPr>
          <w:color w:val="000000" w:themeColor="text1"/>
          <w:sz w:val="28"/>
          <w:szCs w:val="28"/>
        </w:rPr>
        <w:lastRenderedPageBreak/>
        <w:t>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0B2AF6">
        <w:rPr>
          <w:color w:val="000000" w:themeColor="text1"/>
          <w:sz w:val="28"/>
          <w:szCs w:val="28"/>
        </w:rPr>
        <w:t>целесообразно</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0B2AF6">
        <w:rPr>
          <w:rFonts w:ascii="Times New Roman" w:hAnsi="Times New Roman" w:cs="Times New Roman"/>
          <w:color w:val="000000" w:themeColor="text1"/>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4. </w:t>
      </w:r>
      <w:r w:rsidRPr="00E80762">
        <w:rPr>
          <w:rFonts w:ascii="Times New Roman" w:hAnsi="Times New Roman" w:cs="Times New Roman"/>
          <w:color w:val="000000" w:themeColor="text1"/>
          <w:sz w:val="28"/>
          <w:szCs w:val="28"/>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w:t>
      </w:r>
      <w:r w:rsidR="00E80762" w:rsidRPr="00E80762">
        <w:rPr>
          <w:rFonts w:ascii="Times New Roman" w:hAnsi="Times New Roman" w:cs="Times New Roman"/>
          <w:color w:val="000000" w:themeColor="text1"/>
          <w:sz w:val="28"/>
          <w:szCs w:val="28"/>
        </w:rPr>
        <w:t xml:space="preserve"> объявлений, листовок</w:t>
      </w:r>
      <w:r w:rsidRPr="00E80762">
        <w:rPr>
          <w:rFonts w:ascii="Times New Roman" w:hAnsi="Times New Roman" w:cs="Times New Roman"/>
          <w:color w:val="000000" w:themeColor="text1"/>
          <w:sz w:val="28"/>
          <w:szCs w:val="28"/>
        </w:rPr>
        <w:t xml:space="preserve">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w:t>
      </w:r>
      <w:r w:rsidR="00A43EF8" w:rsidRPr="00A04B4C">
        <w:rPr>
          <w:rFonts w:ascii="Times New Roman" w:hAnsi="Times New Roman" w:cs="Times New Roman"/>
          <w:color w:val="000000" w:themeColor="text1"/>
          <w:sz w:val="28"/>
          <w:szCs w:val="28"/>
        </w:rPr>
        <w:lastRenderedPageBreak/>
        <w:t xml:space="preserve">(венчающие,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BC6DF6" w:rsidRPr="00A04B4C">
        <w:rPr>
          <w:color w:val="000000" w:themeColor="text1"/>
          <w:sz w:val="28"/>
          <w:szCs w:val="28"/>
        </w:rPr>
        <w:t>Архитектурное освещение (АО) фасадов зданийи сооружений, объектов зеленых насаждений осуществляется их собственниками (владельцами, пользователями)</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w:t>
      </w:r>
      <w:r w:rsidR="00650B96">
        <w:rPr>
          <w:color w:val="000000" w:themeColor="text1"/>
          <w:sz w:val="28"/>
          <w:szCs w:val="28"/>
        </w:rPr>
        <w:t>даний и сооружений</w:t>
      </w:r>
      <w:r w:rsidRPr="00A04B4C">
        <w:rPr>
          <w:color w:val="000000" w:themeColor="text1"/>
          <w:sz w:val="28"/>
          <w:szCs w:val="28"/>
        </w:rPr>
        <w:t>.</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A43EF8" w:rsidRPr="00A04B4C">
        <w:rPr>
          <w:rFonts w:ascii="Times New Roman" w:hAnsi="Times New Roman" w:cs="Times New Roman"/>
          <w:color w:val="000000" w:themeColor="text1"/>
          <w:sz w:val="28"/>
          <w:szCs w:val="28"/>
        </w:rPr>
        <w:t>световодов</w:t>
      </w:r>
      <w:proofErr w:type="spellEnd"/>
      <w:r w:rsidR="00A43EF8" w:rsidRPr="00A04B4C">
        <w:rPr>
          <w:rFonts w:ascii="Times New Roman" w:hAnsi="Times New Roman" w:cs="Times New Roman"/>
          <w:color w:val="000000" w:themeColor="text1"/>
          <w:sz w:val="28"/>
          <w:szCs w:val="28"/>
        </w:rPr>
        <w:t>, световые проекции, лазерные рисунки и т.п.</w:t>
      </w:r>
    </w:p>
    <w:p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Организация размещения праздничной иллюминации улиц, площадей и иных территорий </w:t>
      </w:r>
      <w:proofErr w:type="spellStart"/>
      <w:r w:rsidR="00650B96">
        <w:rPr>
          <w:color w:val="000000" w:themeColor="text1"/>
          <w:sz w:val="28"/>
          <w:szCs w:val="28"/>
        </w:rPr>
        <w:t>Лысогорского</w:t>
      </w:r>
      <w:proofErr w:type="spellEnd"/>
      <w:r w:rsidR="00650B96">
        <w:rPr>
          <w:color w:val="000000" w:themeColor="text1"/>
          <w:sz w:val="28"/>
          <w:szCs w:val="28"/>
        </w:rPr>
        <w:t xml:space="preserve"> сельского поселения</w:t>
      </w:r>
      <w:r w:rsidRPr="00A04B4C">
        <w:rPr>
          <w:color w:val="000000" w:themeColor="text1"/>
          <w:sz w:val="28"/>
          <w:szCs w:val="28"/>
        </w:rPr>
        <w:t xml:space="preserve"> осуществляется в </w:t>
      </w:r>
      <w:r w:rsidRPr="00A04B4C">
        <w:rPr>
          <w:color w:val="000000" w:themeColor="text1"/>
          <w:sz w:val="28"/>
          <w:szCs w:val="28"/>
        </w:rPr>
        <w:lastRenderedPageBreak/>
        <w:t xml:space="preserve">соответствии с разработанными регламентами, утвержденными администрацией </w:t>
      </w:r>
      <w:proofErr w:type="spellStart"/>
      <w:r w:rsidR="00650B96">
        <w:rPr>
          <w:color w:val="000000" w:themeColor="text1"/>
          <w:sz w:val="28"/>
          <w:szCs w:val="28"/>
        </w:rPr>
        <w:t>Лысогорского</w:t>
      </w:r>
      <w:proofErr w:type="spellEnd"/>
      <w:r w:rsidR="00650B96">
        <w:rPr>
          <w:color w:val="000000" w:themeColor="text1"/>
          <w:sz w:val="28"/>
          <w:szCs w:val="28"/>
        </w:rPr>
        <w:t xml:space="preserve"> сельского поселения</w:t>
      </w:r>
      <w:r w:rsidRPr="00A04B4C">
        <w:rPr>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A43EF8" w:rsidRPr="00A04B4C">
        <w:rPr>
          <w:rFonts w:ascii="Times New Roman" w:hAnsi="Times New Roman" w:cs="Times New Roman"/>
          <w:color w:val="000000" w:themeColor="text1"/>
          <w:sz w:val="28"/>
          <w:szCs w:val="28"/>
        </w:rPr>
        <w:lastRenderedPageBreak/>
        <w:t>снеограниченным</w:t>
      </w:r>
      <w:proofErr w:type="spellEnd"/>
      <w:r w:rsidR="00A43EF8" w:rsidRPr="00A04B4C">
        <w:rPr>
          <w:rFonts w:ascii="Times New Roman" w:hAnsi="Times New Roman" w:cs="Times New Roman"/>
          <w:color w:val="000000" w:themeColor="text1"/>
          <w:sz w:val="28"/>
          <w:szCs w:val="28"/>
        </w:rPr>
        <w:t xml:space="preserve"> </w:t>
      </w:r>
      <w:proofErr w:type="spellStart"/>
      <w:r w:rsidR="00A43EF8" w:rsidRPr="00A04B4C">
        <w:rPr>
          <w:rFonts w:ascii="Times New Roman" w:hAnsi="Times New Roman" w:cs="Times New Roman"/>
          <w:color w:val="000000" w:themeColor="text1"/>
          <w:sz w:val="28"/>
          <w:szCs w:val="28"/>
        </w:rPr>
        <w:t>светораспределением</w:t>
      </w:r>
      <w:proofErr w:type="spellEnd"/>
      <w:r w:rsidR="00A43EF8" w:rsidRPr="00A04B4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proofErr w:type="spellStart"/>
      <w:r w:rsidR="00A43EF8" w:rsidRPr="00A04B4C">
        <w:rPr>
          <w:rFonts w:ascii="Times New Roman" w:hAnsi="Times New Roman" w:cs="Times New Roman"/>
          <w:color w:val="000000" w:themeColor="text1"/>
          <w:sz w:val="28"/>
          <w:szCs w:val="28"/>
        </w:rPr>
        <w:t>двухконсольные</w:t>
      </w:r>
      <w:proofErr w:type="spellEnd"/>
      <w:r w:rsidR="00A43EF8" w:rsidRPr="00A04B4C">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улиц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A17D84">
      <w:pPr>
        <w:ind w:left="1"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w:t>
      </w:r>
      <w:r w:rsidR="00A17D84">
        <w:rPr>
          <w:rFonts w:ascii="Times New Roman" w:hAnsi="Times New Roman" w:cs="Times New Roman"/>
          <w:color w:val="000000" w:themeColor="text1"/>
          <w:sz w:val="28"/>
          <w:szCs w:val="28"/>
        </w:rPr>
        <w:t>ся часть осветительных приборов</w:t>
      </w:r>
      <w:r w:rsidRPr="00A04B4C">
        <w:rPr>
          <w:rFonts w:ascii="Times New Roman" w:hAnsi="Times New Roman" w:cs="Times New Roman"/>
          <w:color w:val="000000" w:themeColor="text1"/>
          <w:sz w:val="28"/>
          <w:szCs w:val="28"/>
        </w:rPr>
        <w:t>;</w:t>
      </w:r>
    </w:p>
    <w:p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A17D84">
        <w:rPr>
          <w:rFonts w:ascii="Times New Roman" w:hAnsi="Times New Roman" w:cs="Times New Roman"/>
          <w:color w:val="000000" w:themeColor="text1"/>
          <w:sz w:val="28"/>
          <w:szCs w:val="28"/>
        </w:rPr>
        <w:t>Лысогорского</w:t>
      </w:r>
      <w:proofErr w:type="spellEnd"/>
      <w:r w:rsidR="00A17D84">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w:t>
      </w:r>
    </w:p>
    <w:p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w:t>
      </w:r>
      <w:r w:rsidRPr="00A04B4C">
        <w:rPr>
          <w:rFonts w:ascii="Times New Roman" w:hAnsi="Times New Roman" w:cs="Times New Roman"/>
          <w:color w:val="000000" w:themeColor="text1"/>
          <w:sz w:val="28"/>
          <w:szCs w:val="28"/>
        </w:rPr>
        <w:lastRenderedPageBreak/>
        <w:t>помещений.</w:t>
      </w:r>
    </w:p>
    <w:p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A17D84">
        <w:rPr>
          <w:rFonts w:ascii="Times New Roman" w:hAnsi="Times New Roman" w:cs="Times New Roman"/>
          <w:color w:val="000000" w:themeColor="text1"/>
          <w:sz w:val="28"/>
          <w:szCs w:val="28"/>
        </w:rPr>
        <w:t>Лысогорского</w:t>
      </w:r>
      <w:proofErr w:type="spellEnd"/>
      <w:r w:rsidR="00A17D84">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АО - в соответствии с решением администрации </w:t>
      </w:r>
      <w:proofErr w:type="spellStart"/>
      <w:r w:rsidR="00A17D84">
        <w:rPr>
          <w:rFonts w:ascii="Times New Roman" w:hAnsi="Times New Roman" w:cs="Times New Roman"/>
          <w:color w:val="000000" w:themeColor="text1"/>
          <w:sz w:val="28"/>
          <w:szCs w:val="28"/>
        </w:rPr>
        <w:t>Лысогорского</w:t>
      </w:r>
      <w:proofErr w:type="spellEnd"/>
      <w:r w:rsidR="00A17D84">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 xml:space="preserve">Формирование единой светоцветовой среды территории </w:t>
      </w:r>
      <w:proofErr w:type="spellStart"/>
      <w:r w:rsidR="00AA7F4E">
        <w:rPr>
          <w:rFonts w:ascii="Times New Roman" w:hAnsi="Times New Roman" w:cs="Times New Roman"/>
          <w:bCs/>
          <w:iCs/>
          <w:color w:val="000000" w:themeColor="text1"/>
          <w:sz w:val="28"/>
          <w:szCs w:val="28"/>
        </w:rPr>
        <w:t>Лысогорскогосельского</w:t>
      </w:r>
      <w:proofErr w:type="spellEnd"/>
      <w:r w:rsidR="00AA7F4E">
        <w:rPr>
          <w:rFonts w:ascii="Times New Roman" w:hAnsi="Times New Roman" w:cs="Times New Roman"/>
          <w:bCs/>
          <w:iCs/>
          <w:color w:val="000000" w:themeColor="text1"/>
          <w:sz w:val="28"/>
          <w:szCs w:val="28"/>
        </w:rPr>
        <w:t xml:space="preserve"> поселения</w:t>
      </w:r>
      <w:r w:rsidRPr="00A04B4C">
        <w:rPr>
          <w:rFonts w:ascii="Times New Roman" w:hAnsi="Times New Roman" w:cs="Times New Roman"/>
          <w:bCs/>
          <w:iCs/>
          <w:color w:val="000000" w:themeColor="text1"/>
          <w:sz w:val="28"/>
          <w:szCs w:val="28"/>
        </w:rPr>
        <w:t xml:space="preserve"> осуществляется в рамках Концепции архитектурно-художественного и праздничного освещения </w:t>
      </w:r>
      <w:proofErr w:type="spellStart"/>
      <w:r w:rsidR="00AA7F4E">
        <w:rPr>
          <w:rFonts w:ascii="Times New Roman" w:hAnsi="Times New Roman" w:cs="Times New Roman"/>
          <w:bCs/>
          <w:iCs/>
          <w:color w:val="000000" w:themeColor="text1"/>
          <w:sz w:val="28"/>
          <w:szCs w:val="28"/>
        </w:rPr>
        <w:t>Лысогорского</w:t>
      </w:r>
      <w:proofErr w:type="spellEnd"/>
      <w:r w:rsidR="00AA7F4E">
        <w:rPr>
          <w:rFonts w:ascii="Times New Roman" w:hAnsi="Times New Roman" w:cs="Times New Roman"/>
          <w:bCs/>
          <w:iCs/>
          <w:color w:val="000000" w:themeColor="text1"/>
          <w:sz w:val="28"/>
          <w:szCs w:val="28"/>
        </w:rPr>
        <w:t xml:space="preserve"> сельского поселения</w:t>
      </w:r>
      <w:r w:rsidRPr="00A04B4C">
        <w:rPr>
          <w:rFonts w:ascii="Times New Roman" w:hAnsi="Times New Roman" w:cs="Times New Roman"/>
          <w:bCs/>
          <w:iCs/>
          <w:color w:val="000000" w:themeColor="text1"/>
          <w:sz w:val="28"/>
          <w:szCs w:val="28"/>
        </w:rPr>
        <w:t>, утвержденной органом местного самоуправления.</w:t>
      </w:r>
    </w:p>
    <w:p w:rsidR="00A43EF8" w:rsidRPr="00A04B4C" w:rsidRDefault="00BA005F" w:rsidP="00AA7F4E">
      <w:pPr>
        <w:pStyle w:val="2"/>
        <w:keepNext w:val="0"/>
        <w:spacing w:before="120" w:after="120"/>
        <w:jc w:val="center"/>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2E05CB">
        <w:rPr>
          <w:rFonts w:ascii="Times New Roman" w:hAnsi="Times New Roman" w:cs="Times New Roman"/>
          <w:color w:val="000000" w:themeColor="text1"/>
          <w:sz w:val="28"/>
          <w:szCs w:val="28"/>
        </w:rPr>
        <w:t>5</w:t>
      </w:r>
      <w:r w:rsidR="00A43EF8" w:rsidRPr="002E05CB">
        <w:rPr>
          <w:rFonts w:ascii="Times New Roman" w:hAnsi="Times New Roman" w:cs="Times New Roman"/>
          <w:color w:val="000000" w:themeColor="text1"/>
          <w:sz w:val="28"/>
          <w:szCs w:val="28"/>
        </w:rPr>
        <w:t>.9.1</w:t>
      </w:r>
      <w:r w:rsidR="00BD44CB" w:rsidRPr="002E05CB">
        <w:rPr>
          <w:rFonts w:ascii="Times New Roman" w:hAnsi="Times New Roman" w:cs="Times New Roman"/>
          <w:color w:val="000000" w:themeColor="text1"/>
          <w:sz w:val="28"/>
          <w:szCs w:val="28"/>
        </w:rPr>
        <w:t>.</w:t>
      </w:r>
      <w:r w:rsidR="00A43EF8" w:rsidRPr="002E05CB">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2E05CB">
        <w:rPr>
          <w:rFonts w:ascii="Times New Roman" w:hAnsi="Times New Roman" w:cs="Times New Roman"/>
          <w:color w:val="000000" w:themeColor="text1"/>
          <w:sz w:val="28"/>
          <w:szCs w:val="28"/>
        </w:rPr>
        <w:t>с</w:t>
      </w:r>
      <w:r w:rsidR="00EB0A08" w:rsidRPr="002E05CB">
        <w:rPr>
          <w:rFonts w:ascii="Times New Roman" w:hAnsi="Times New Roman" w:cs="Times New Roman"/>
          <w:color w:val="000000" w:themeColor="text1"/>
          <w:sz w:val="28"/>
          <w:szCs w:val="28"/>
        </w:rPr>
        <w:t>я</w:t>
      </w:r>
      <w:r w:rsidRPr="002E05CB">
        <w:rPr>
          <w:rFonts w:ascii="Times New Roman" w:hAnsi="Times New Roman" w:cs="Times New Roman"/>
          <w:color w:val="000000" w:themeColor="text1"/>
          <w:sz w:val="28"/>
          <w:szCs w:val="28"/>
        </w:rPr>
        <w:t>в соответствии с регламенто</w:t>
      </w:r>
      <w:r w:rsidR="00FC47CE" w:rsidRPr="002E05CB">
        <w:rPr>
          <w:rFonts w:ascii="Times New Roman" w:hAnsi="Times New Roman" w:cs="Times New Roman"/>
          <w:color w:val="000000" w:themeColor="text1"/>
          <w:sz w:val="28"/>
          <w:szCs w:val="28"/>
        </w:rPr>
        <w:t>м</w:t>
      </w:r>
      <w:r w:rsidRPr="002E05CB">
        <w:rPr>
          <w:rFonts w:ascii="Times New Roman" w:hAnsi="Times New Roman" w:cs="Times New Roman"/>
          <w:color w:val="000000" w:themeColor="text1"/>
          <w:sz w:val="28"/>
          <w:szCs w:val="28"/>
        </w:rPr>
        <w:t>, принят</w:t>
      </w:r>
      <w:r w:rsidR="00FC47CE" w:rsidRPr="002E05CB">
        <w:rPr>
          <w:rFonts w:ascii="Times New Roman" w:hAnsi="Times New Roman" w:cs="Times New Roman"/>
          <w:color w:val="000000" w:themeColor="text1"/>
          <w:sz w:val="28"/>
          <w:szCs w:val="28"/>
        </w:rPr>
        <w:t xml:space="preserve">ым </w:t>
      </w:r>
      <w:r w:rsidR="002E05CB" w:rsidRPr="002E05CB">
        <w:rPr>
          <w:rFonts w:ascii="Times New Roman" w:hAnsi="Times New Roman" w:cs="Times New Roman"/>
          <w:color w:val="000000" w:themeColor="text1"/>
          <w:sz w:val="28"/>
          <w:szCs w:val="28"/>
        </w:rPr>
        <w:t>Администрацией муниципального образования «Куйбышевский район»</w:t>
      </w:r>
      <w:r w:rsidR="00FC47CE" w:rsidRPr="002E05CB">
        <w:rPr>
          <w:rFonts w:ascii="Times New Roman" w:hAnsi="Times New Roman" w:cs="Times New Roman"/>
          <w:color w:val="000000" w:themeColor="text1"/>
          <w:sz w:val="28"/>
          <w:szCs w:val="28"/>
        </w:rPr>
        <w:t>.</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w:t>
      </w:r>
      <w:r w:rsidR="00A43EF8" w:rsidRPr="00A04B4C">
        <w:rPr>
          <w:rFonts w:ascii="Times New Roman" w:hAnsi="Times New Roman" w:cs="Times New Roman"/>
          <w:color w:val="000000" w:themeColor="text1"/>
          <w:sz w:val="28"/>
          <w:szCs w:val="28"/>
        </w:rPr>
        <w:lastRenderedPageBreak/>
        <w:t xml:space="preserve">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00A43EF8" w:rsidRPr="00A04B4C">
        <w:rPr>
          <w:rFonts w:ascii="Times New Roman" w:hAnsi="Times New Roman" w:cs="Times New Roman"/>
          <w:color w:val="000000" w:themeColor="text1"/>
          <w:sz w:val="28"/>
          <w:szCs w:val="28"/>
        </w:rPr>
        <w:t>мини-маркетов</w:t>
      </w:r>
      <w:proofErr w:type="spellEnd"/>
      <w:r w:rsidR="00A43EF8" w:rsidRPr="00A04B4C">
        <w:rPr>
          <w:rFonts w:ascii="Times New Roman" w:hAnsi="Times New Roman" w:cs="Times New Roman"/>
          <w:color w:val="000000" w:themeColor="text1"/>
          <w:sz w:val="28"/>
          <w:szCs w:val="28"/>
        </w:rPr>
        <w:t xml:space="preserve">,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садахнаселенного пункта</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lastRenderedPageBreak/>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C853D7">
        <w:rPr>
          <w:rFonts w:ascii="Times New Roman" w:hAnsi="Times New Roman" w:cs="Times New Roman"/>
          <w:color w:val="000000" w:themeColor="text1"/>
          <w:sz w:val="28"/>
          <w:szCs w:val="28"/>
        </w:rPr>
        <w:t>5.11</w:t>
      </w:r>
      <w:r w:rsidRPr="00C853D7">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В случае </w:t>
      </w:r>
      <w:r w:rsidRPr="00A04B4C">
        <w:rPr>
          <w:rFonts w:ascii="Times New Roman" w:hAnsi="Times New Roman" w:cs="Times New Roman"/>
          <w:color w:val="000000" w:themeColor="text1"/>
          <w:sz w:val="28"/>
          <w:szCs w:val="28"/>
        </w:rPr>
        <w:lastRenderedPageBreak/>
        <w:t>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w:t>
      </w:r>
      <w:r w:rsidR="001E7C34" w:rsidRPr="00A04B4C">
        <w:rPr>
          <w:rFonts w:ascii="Times New Roman" w:hAnsi="Times New Roman" w:cs="Times New Roman"/>
          <w:color w:val="000000" w:themeColor="text1"/>
          <w:sz w:val="28"/>
          <w:szCs w:val="28"/>
        </w:rPr>
        <w:lastRenderedPageBreak/>
        <w:t>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w:t>
      </w:r>
      <w:r w:rsidRPr="00A04B4C">
        <w:rPr>
          <w:rFonts w:ascii="Times New Roman" w:hAnsi="Times New Roman" w:cs="Times New Roman"/>
          <w:color w:val="000000" w:themeColor="text1"/>
          <w:sz w:val="28"/>
          <w:szCs w:val="28"/>
        </w:rPr>
        <w:lastRenderedPageBreak/>
        <w:t>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proofErr w:type="gramStart"/>
      <w:r w:rsidR="00FB78FB"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w:t>
      </w:r>
      <w:r w:rsidR="00C853D7">
        <w:rPr>
          <w:rFonts w:ascii="Times New Roman" w:hAnsi="Times New Roman" w:cs="Times New Roman"/>
          <w:color w:val="000000" w:themeColor="text1"/>
          <w:sz w:val="28"/>
          <w:szCs w:val="28"/>
        </w:rPr>
        <w:t>кв.м на 1 жителя</w:t>
      </w:r>
      <w:r w:rsidRPr="00A04B4C">
        <w:rPr>
          <w:rFonts w:ascii="Times New Roman" w:hAnsi="Times New Roman" w:cs="Times New Roman"/>
          <w:color w:val="000000" w:themeColor="text1"/>
          <w:sz w:val="28"/>
          <w:szCs w:val="28"/>
        </w:rPr>
        <w:t>.</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w:t>
      </w:r>
      <w:r w:rsidR="00C853D7">
        <w:rPr>
          <w:rFonts w:ascii="Times New Roman" w:hAnsi="Times New Roman" w:cs="Times New Roman"/>
          <w:color w:val="000000" w:themeColor="text1"/>
          <w:sz w:val="28"/>
          <w:szCs w:val="28"/>
        </w:rPr>
        <w:t>твердым</w:t>
      </w:r>
      <w:r w:rsidRPr="00A04B4C">
        <w:rPr>
          <w:rFonts w:ascii="Times New Roman" w:hAnsi="Times New Roman" w:cs="Times New Roman"/>
          <w:color w:val="000000" w:themeColor="text1"/>
          <w:sz w:val="28"/>
          <w:szCs w:val="28"/>
        </w:rPr>
        <w:t>.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w:t>
      </w:r>
      <w:proofErr w:type="spellStart"/>
      <w:r w:rsidRPr="00A04B4C">
        <w:rPr>
          <w:rFonts w:ascii="Times New Roman" w:hAnsi="Times New Roman" w:cs="Times New Roman"/>
          <w:color w:val="000000" w:themeColor="text1"/>
          <w:sz w:val="28"/>
          <w:szCs w:val="28"/>
        </w:rPr>
        <w:t>фитонцидности</w:t>
      </w:r>
      <w:proofErr w:type="spellEnd"/>
      <w:r w:rsidRPr="00A04B4C">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w:t>
      </w:r>
      <w:r w:rsidRPr="00A04B4C">
        <w:rPr>
          <w:rFonts w:ascii="Times New Roman" w:hAnsi="Times New Roman" w:cs="Times New Roman"/>
          <w:color w:val="000000" w:themeColor="text1"/>
          <w:sz w:val="28"/>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садов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w:t>
      </w:r>
      <w:r w:rsidRPr="00A04B4C">
        <w:rPr>
          <w:rFonts w:ascii="Times New Roman" w:hAnsi="Times New Roman" w:cs="Times New Roman"/>
          <w:color w:val="000000" w:themeColor="text1"/>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proofErr w:type="spellStart"/>
      <w:r w:rsidR="00997C90">
        <w:rPr>
          <w:color w:val="000000" w:themeColor="text1"/>
          <w:sz w:val="28"/>
          <w:szCs w:val="28"/>
        </w:rPr>
        <w:t>Лысогорского</w:t>
      </w:r>
      <w:proofErr w:type="spellEnd"/>
      <w:r w:rsidR="00997C90">
        <w:rPr>
          <w:color w:val="000000" w:themeColor="text1"/>
          <w:sz w:val="28"/>
          <w:szCs w:val="28"/>
        </w:rPr>
        <w:t xml:space="preserve"> сельского поселения</w:t>
      </w:r>
      <w:r w:rsidRPr="00A04B4C">
        <w:rPr>
          <w:color w:val="000000" w:themeColor="text1"/>
          <w:sz w:val="28"/>
          <w:szCs w:val="28"/>
        </w:rPr>
        <w:t>: центры общего и локального</w:t>
      </w:r>
      <w:r w:rsidR="00132A9E">
        <w:rPr>
          <w:color w:val="000000" w:themeColor="text1"/>
          <w:sz w:val="28"/>
          <w:szCs w:val="28"/>
        </w:rPr>
        <w:t xml:space="preserve"> значения, многофункциональные</w:t>
      </w:r>
      <w:r w:rsidRPr="00A04B4C">
        <w:rPr>
          <w:color w:val="000000" w:themeColor="text1"/>
          <w:sz w:val="28"/>
          <w:szCs w:val="28"/>
        </w:rPr>
        <w:t xml:space="preserve"> и специализирова</w:t>
      </w:r>
      <w:r w:rsidR="00132A9E">
        <w:rPr>
          <w:color w:val="000000" w:themeColor="text1"/>
          <w:sz w:val="28"/>
          <w:szCs w:val="28"/>
        </w:rPr>
        <w:t>нные общественные зоны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Pr="00A04B4C">
        <w:rPr>
          <w:color w:val="000000" w:themeColor="text1"/>
          <w:sz w:val="28"/>
          <w:szCs w:val="28"/>
        </w:rPr>
        <w:t>твердые виды покрыти</w:t>
      </w:r>
      <w:r w:rsidR="00F61085" w:rsidRPr="00A04B4C">
        <w:rPr>
          <w:color w:val="000000" w:themeColor="text1"/>
          <w:sz w:val="28"/>
          <w:szCs w:val="28"/>
        </w:rPr>
        <w:t>й</w:t>
      </w:r>
      <w:r w:rsidRPr="00A04B4C">
        <w:rPr>
          <w:color w:val="000000" w:themeColor="text1"/>
          <w:sz w:val="28"/>
          <w:szCs w:val="28"/>
        </w:rPr>
        <w:t xml:space="preserve">, элементы сопряжения поверхностей, озеленение, скамьи, урны и малые контейнеры для мусора, уличное техническое </w:t>
      </w:r>
      <w:r w:rsidRPr="00A04B4C">
        <w:rPr>
          <w:color w:val="000000" w:themeColor="text1"/>
          <w:sz w:val="28"/>
          <w:szCs w:val="28"/>
        </w:rPr>
        <w:lastRenderedPageBreak/>
        <w:t>оборудование, осветительное оборудование, архитектурно-декоративно</w:t>
      </w:r>
      <w:r w:rsidR="00F61085" w:rsidRPr="00A04B4C">
        <w:rPr>
          <w:color w:val="000000" w:themeColor="text1"/>
          <w:sz w:val="28"/>
          <w:szCs w:val="28"/>
        </w:rPr>
        <w:t>е</w:t>
      </w:r>
      <w:r w:rsidRPr="00A04B4C">
        <w:rPr>
          <w:color w:val="000000" w:themeColor="text1"/>
          <w:sz w:val="28"/>
          <w:szCs w:val="28"/>
        </w:rPr>
        <w:t xml:space="preserve"> освещени</w:t>
      </w:r>
      <w:r w:rsidR="00F61085" w:rsidRPr="00A04B4C">
        <w:rPr>
          <w:color w:val="000000" w:themeColor="text1"/>
          <w:sz w:val="28"/>
          <w:szCs w:val="28"/>
        </w:rPr>
        <w:t>е</w:t>
      </w:r>
      <w:r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Pr="00A04B4C">
        <w:rPr>
          <w:color w:val="000000" w:themeColor="text1"/>
          <w:sz w:val="28"/>
          <w:szCs w:val="28"/>
        </w:rPr>
        <w:t xml:space="preserve"> для</w:t>
      </w:r>
      <w:r w:rsidR="003E629A" w:rsidRPr="00A04B4C">
        <w:rPr>
          <w:color w:val="000000" w:themeColor="text1"/>
          <w:sz w:val="28"/>
          <w:szCs w:val="28"/>
        </w:rPr>
        <w:t xml:space="preserve"> размещени</w:t>
      </w:r>
      <w:r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пешеходных коммуникаций и участков учреждений обслуживания включает:твердые виды покрытия, элементы сопряжения поверхностей, </w:t>
      </w:r>
      <w:r w:rsidR="002F29DA" w:rsidRPr="00A04B4C">
        <w:rPr>
          <w:color w:val="000000" w:themeColor="text1"/>
          <w:sz w:val="28"/>
          <w:szCs w:val="28"/>
        </w:rPr>
        <w:t>элементы озеленения,</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lastRenderedPageBreak/>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FA40BB"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 xml:space="preserve">благоустройства участков жилой застройкипроизводить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я:</w:t>
      </w:r>
    </w:p>
    <w:p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в</w:t>
      </w:r>
      <w:r w:rsidRPr="00A04B4C">
        <w:rPr>
          <w:color w:val="000000" w:themeColor="text1"/>
          <w:sz w:val="28"/>
          <w:szCs w:val="28"/>
        </w:rPr>
        <w:t xml:space="preserve"> составе исторической застройки;</w:t>
      </w:r>
    </w:p>
    <w:p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Pr="00A04B4C">
        <w:rPr>
          <w:color w:val="000000" w:themeColor="text1"/>
          <w:sz w:val="28"/>
          <w:szCs w:val="28"/>
        </w:rPr>
        <w:t>;</w:t>
      </w:r>
    </w:p>
    <w:p w:rsidR="003E629A" w:rsidRPr="00A04B4C"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rsidR="003E629A" w:rsidRPr="00A04B4C" w:rsidRDefault="003E629A" w:rsidP="00FA40BB">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247B19">
        <w:rPr>
          <w:color w:val="auto"/>
          <w:sz w:val="28"/>
          <w:szCs w:val="28"/>
        </w:rPr>
        <w:t xml:space="preserve">комплексные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w:t>
      </w:r>
      <w:r w:rsidR="00247B19">
        <w:rPr>
          <w:color w:val="000000" w:themeColor="text1"/>
          <w:sz w:val="28"/>
          <w:szCs w:val="28"/>
        </w:rPr>
        <w:t>ля игр детей школьного возраста</w:t>
      </w:r>
      <w:r w:rsidRPr="00A04B4C">
        <w:rPr>
          <w:color w:val="000000" w:themeColor="text1"/>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4C2A6A" w:rsidRPr="004C2A6A" w:rsidRDefault="003E629A" w:rsidP="00BC409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C2A6A">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w:t>
      </w:r>
      <w:r w:rsidR="00263084" w:rsidRPr="004C2A6A">
        <w:rPr>
          <w:color w:val="000000" w:themeColor="text1"/>
          <w:sz w:val="28"/>
          <w:szCs w:val="28"/>
        </w:rPr>
        <w:t>, прибрежные территории</w:t>
      </w:r>
      <w:r w:rsidRPr="004C2A6A">
        <w:rPr>
          <w:color w:val="000000" w:themeColor="text1"/>
          <w:sz w:val="28"/>
          <w:szCs w:val="28"/>
        </w:rPr>
        <w:t>.</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w:t>
      </w:r>
      <w:r w:rsidR="00D25CD1" w:rsidRPr="00A04B4C">
        <w:rPr>
          <w:color w:val="000000" w:themeColor="text1"/>
          <w:sz w:val="28"/>
          <w:szCs w:val="28"/>
        </w:rPr>
        <w:lastRenderedPageBreak/>
        <w:t xml:space="preserve">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w:t>
      </w:r>
      <w:proofErr w:type="spellStart"/>
      <w:r w:rsidR="00247B19">
        <w:rPr>
          <w:color w:val="000000" w:themeColor="text1"/>
          <w:sz w:val="28"/>
          <w:szCs w:val="28"/>
        </w:rPr>
        <w:t>Лысогорского</w:t>
      </w:r>
      <w:proofErr w:type="spellEnd"/>
      <w:r w:rsidR="00247B19">
        <w:rPr>
          <w:color w:val="000000" w:themeColor="text1"/>
          <w:sz w:val="28"/>
          <w:szCs w:val="28"/>
        </w:rPr>
        <w:t xml:space="preserve"> сельского поселения</w:t>
      </w:r>
      <w:r w:rsidRPr="00A04B4C">
        <w:rPr>
          <w:color w:val="000000" w:themeColor="text1"/>
          <w:sz w:val="28"/>
          <w:szCs w:val="28"/>
        </w:rPr>
        <w:t xml:space="preserve">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247B19">
        <w:rPr>
          <w:color w:val="000000" w:themeColor="text1"/>
          <w:sz w:val="28"/>
          <w:szCs w:val="28"/>
        </w:rPr>
        <w:t>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lastRenderedPageBreak/>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 xml:space="preserve">е (перголы,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 xml:space="preserve">матической направленности паркаи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3E629A" w:rsidRPr="00A04B4C" w:rsidRDefault="00247B19" w:rsidP="00247B19">
      <w:pPr>
        <w:pStyle w:val="22"/>
        <w:shd w:val="clear" w:color="auto" w:fill="auto"/>
        <w:tabs>
          <w:tab w:val="left" w:pos="1290"/>
          <w:tab w:val="left" w:pos="1448"/>
        </w:tabs>
        <w:spacing w:before="0" w:after="0" w:line="240" w:lineRule="auto"/>
        <w:ind w:firstLine="426"/>
        <w:jc w:val="both"/>
        <w:rPr>
          <w:color w:val="000000" w:themeColor="text1"/>
          <w:sz w:val="28"/>
          <w:szCs w:val="28"/>
        </w:rPr>
      </w:pPr>
      <w:r>
        <w:rPr>
          <w:color w:val="000000" w:themeColor="text1"/>
          <w:sz w:val="28"/>
          <w:szCs w:val="28"/>
        </w:rPr>
        <w:t xml:space="preserve">- сады при сооружениях </w:t>
      </w:r>
      <w:r w:rsidR="003E629A" w:rsidRPr="00A04B4C">
        <w:rPr>
          <w:color w:val="000000" w:themeColor="text1"/>
          <w:sz w:val="28"/>
          <w:szCs w:val="28"/>
        </w:rPr>
        <w:t>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876FB4"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Скверы </w:t>
      </w:r>
      <w:r w:rsidR="0095515D" w:rsidRPr="00A04B4C">
        <w:rPr>
          <w:color w:val="000000" w:themeColor="text1"/>
          <w:sz w:val="28"/>
          <w:szCs w:val="28"/>
        </w:rPr>
        <w:t xml:space="preserve">- </w:t>
      </w:r>
      <w:r w:rsidR="003E629A" w:rsidRPr="00A04B4C">
        <w:rPr>
          <w:color w:val="000000" w:themeColor="text1"/>
          <w:sz w:val="28"/>
          <w:szCs w:val="28"/>
        </w:rPr>
        <w:t xml:space="preserve">важнейшие объекты пространственной городской среды и структурные элементы системы озеленения </w:t>
      </w:r>
      <w:proofErr w:type="spellStart"/>
      <w:r w:rsidR="000E5637">
        <w:rPr>
          <w:color w:val="000000" w:themeColor="text1"/>
          <w:sz w:val="28"/>
          <w:szCs w:val="28"/>
        </w:rPr>
        <w:t>Лысогорского</w:t>
      </w:r>
      <w:proofErr w:type="spellEnd"/>
      <w:r w:rsidR="000E5637">
        <w:rPr>
          <w:color w:val="000000" w:themeColor="text1"/>
          <w:sz w:val="28"/>
          <w:szCs w:val="28"/>
        </w:rPr>
        <w:t xml:space="preserve"> сельского поселения</w:t>
      </w:r>
      <w:r w:rsidR="003E629A" w:rsidRPr="00A04B4C">
        <w:rPr>
          <w:color w:val="000000" w:themeColor="text1"/>
          <w:sz w:val="28"/>
          <w:szCs w:val="28"/>
        </w:rPr>
        <w:t>. Как правило,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003E629A"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перед крупными общественными зданиями - широкие видовые разрывы с установкой фонтанов и разбивкой цветников</w:t>
      </w:r>
      <w:r w:rsidR="00876FB4">
        <w:rPr>
          <w:color w:val="000000" w:themeColor="text1"/>
          <w:sz w:val="28"/>
          <w:szCs w:val="28"/>
        </w:rPr>
        <w:t>.</w:t>
      </w:r>
      <w:r w:rsidRPr="00A04B4C">
        <w:rPr>
          <w:color w:val="000000" w:themeColor="text1"/>
          <w:sz w:val="28"/>
          <w:szCs w:val="28"/>
        </w:rPr>
        <w:t xml:space="preserve"> При озеленении скверов используются приемы зрительного расширения озеленяемого </w:t>
      </w:r>
      <w:r w:rsidRPr="00A04B4C">
        <w:rPr>
          <w:color w:val="000000" w:themeColor="text1"/>
          <w:sz w:val="28"/>
          <w:szCs w:val="28"/>
        </w:rPr>
        <w:lastRenderedPageBreak/>
        <w:t>пространства.</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94B39" w:rsidRPr="00A04B4C" w:rsidRDefault="00694B39" w:rsidP="008A3D1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9.2.1. С целью сохранения дорожных покрытий на территории </w:t>
      </w:r>
      <w:proofErr w:type="spellStart"/>
      <w:r w:rsidR="000E5637">
        <w:rPr>
          <w:color w:val="000000" w:themeColor="text1"/>
          <w:sz w:val="28"/>
          <w:szCs w:val="28"/>
        </w:rPr>
        <w:t>Лысогорского</w:t>
      </w:r>
      <w:proofErr w:type="spellEnd"/>
      <w:r w:rsidR="000E5637">
        <w:rPr>
          <w:color w:val="000000" w:themeColor="text1"/>
          <w:sz w:val="28"/>
          <w:szCs w:val="28"/>
        </w:rPr>
        <w:t xml:space="preserve"> сельского поселения</w:t>
      </w:r>
      <w:r w:rsidRPr="00A04B4C">
        <w:rPr>
          <w:color w:val="000000" w:themeColor="text1"/>
          <w:sz w:val="28"/>
          <w:szCs w:val="28"/>
        </w:rPr>
        <w:t xml:space="preserve"> запрещается перегон по улицам, имеющим твердое покрытие, машин на гусеничном ходу.</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w:t>
      </w:r>
      <w:r w:rsidR="00E80762">
        <w:rPr>
          <w:color w:val="000000" w:themeColor="text1"/>
          <w:sz w:val="28"/>
          <w:szCs w:val="28"/>
        </w:rPr>
        <w:t>ий район»</w:t>
      </w:r>
      <w:r w:rsidRPr="00A04B4C">
        <w:rPr>
          <w:color w:val="000000" w:themeColor="text1"/>
          <w:sz w:val="28"/>
          <w:szCs w:val="28"/>
        </w:rPr>
        <w:t>.</w:t>
      </w:r>
    </w:p>
    <w:p w:rsidR="00E80762" w:rsidRPr="00A04B4C" w:rsidRDefault="00694B39" w:rsidP="00E807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«Куйбышевский район</w:t>
      </w:r>
      <w:r w:rsidR="00E80762">
        <w:rPr>
          <w:color w:val="000000" w:themeColor="text1"/>
          <w:sz w:val="28"/>
          <w:szCs w:val="28"/>
        </w:rPr>
        <w:t>»</w:t>
      </w:r>
      <w:r w:rsidR="00E80762" w:rsidRPr="00A04B4C">
        <w:rPr>
          <w:color w:val="000000" w:themeColor="text1"/>
          <w:sz w:val="28"/>
          <w:szCs w:val="28"/>
        </w:rPr>
        <w:t>.</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ремонтекоммуникаций</w:t>
      </w:r>
      <w:r w:rsidR="00894B50" w:rsidRPr="00A04B4C">
        <w:rPr>
          <w:color w:val="000000" w:themeColor="text1"/>
          <w:sz w:val="28"/>
          <w:szCs w:val="28"/>
        </w:rPr>
        <w:t>, планировке грунта.</w:t>
      </w:r>
    </w:p>
    <w:p w:rsidR="00694B39" w:rsidRPr="00E80762"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 xml:space="preserve">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w:t>
      </w:r>
      <w:r w:rsidRPr="00E80762">
        <w:rPr>
          <w:color w:val="000000" w:themeColor="text1"/>
          <w:sz w:val="28"/>
          <w:szCs w:val="28"/>
        </w:rPr>
        <w:t>выданного</w:t>
      </w:r>
      <w:r w:rsidR="004913A9" w:rsidRPr="00E80762">
        <w:rPr>
          <w:color w:val="000000" w:themeColor="text1"/>
          <w:sz w:val="28"/>
          <w:szCs w:val="28"/>
        </w:rPr>
        <w:t xml:space="preserve"> уполномоченным органом</w:t>
      </w:r>
      <w:r w:rsidRPr="00E80762">
        <w:rPr>
          <w:color w:val="000000" w:themeColor="text1"/>
          <w:sz w:val="28"/>
          <w:szCs w:val="28"/>
        </w:rPr>
        <w:t xml:space="preserve"> </w:t>
      </w:r>
      <w:proofErr w:type="spellStart"/>
      <w:r w:rsidRPr="00E80762">
        <w:rPr>
          <w:color w:val="000000" w:themeColor="text1"/>
          <w:sz w:val="28"/>
          <w:szCs w:val="28"/>
        </w:rPr>
        <w:t>администраци</w:t>
      </w:r>
      <w:r w:rsidR="004913A9" w:rsidRPr="00E80762">
        <w:rPr>
          <w:color w:val="000000" w:themeColor="text1"/>
          <w:sz w:val="28"/>
          <w:szCs w:val="28"/>
        </w:rPr>
        <w:t>и</w:t>
      </w:r>
      <w:r w:rsidR="000E5637" w:rsidRPr="00E80762">
        <w:rPr>
          <w:color w:val="000000" w:themeColor="text1"/>
          <w:sz w:val="28"/>
          <w:szCs w:val="28"/>
        </w:rPr>
        <w:t>Лысогорского</w:t>
      </w:r>
      <w:proofErr w:type="spellEnd"/>
      <w:r w:rsidR="000E5637" w:rsidRPr="00E80762">
        <w:rPr>
          <w:color w:val="000000" w:themeColor="text1"/>
          <w:sz w:val="28"/>
          <w:szCs w:val="28"/>
        </w:rPr>
        <w:t xml:space="preserve"> сельского поселения</w:t>
      </w:r>
      <w:r w:rsidRPr="00E80762">
        <w:rPr>
          <w:color w:val="000000" w:themeColor="text1"/>
          <w:sz w:val="28"/>
          <w:szCs w:val="28"/>
        </w:rPr>
        <w:t xml:space="preserve">. Аварийные работы следует начинать владельцам сетей по уведомлению администрации </w:t>
      </w:r>
      <w:proofErr w:type="spellStart"/>
      <w:r w:rsidR="000E5637" w:rsidRPr="00E80762">
        <w:rPr>
          <w:color w:val="000000" w:themeColor="text1"/>
          <w:sz w:val="28"/>
          <w:szCs w:val="28"/>
        </w:rPr>
        <w:t>Лысогорского</w:t>
      </w:r>
      <w:proofErr w:type="spellEnd"/>
      <w:r w:rsidR="000E5637" w:rsidRPr="00E80762">
        <w:rPr>
          <w:color w:val="000000" w:themeColor="text1"/>
          <w:sz w:val="28"/>
          <w:szCs w:val="28"/>
        </w:rPr>
        <w:t xml:space="preserve"> сельск</w:t>
      </w:r>
      <w:r w:rsidR="003A0304" w:rsidRPr="00E80762">
        <w:rPr>
          <w:color w:val="000000" w:themeColor="text1"/>
          <w:sz w:val="28"/>
          <w:szCs w:val="28"/>
        </w:rPr>
        <w:t>о</w:t>
      </w:r>
      <w:r w:rsidR="000E5637" w:rsidRPr="00E80762">
        <w:rPr>
          <w:color w:val="000000" w:themeColor="text1"/>
          <w:sz w:val="28"/>
          <w:szCs w:val="28"/>
        </w:rPr>
        <w:t>го поселения</w:t>
      </w:r>
      <w:r w:rsidRPr="00E80762">
        <w:rPr>
          <w:color w:val="000000" w:themeColor="text1"/>
          <w:sz w:val="28"/>
          <w:szCs w:val="28"/>
        </w:rPr>
        <w:t xml:space="preserve"> с последующим оформлением разрешения в 3-дневный срок.</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E80762">
        <w:rPr>
          <w:color w:val="000000" w:themeColor="text1"/>
          <w:sz w:val="28"/>
          <w:szCs w:val="28"/>
        </w:rPr>
        <w:t>9.3.</w:t>
      </w:r>
      <w:r w:rsidR="00894B50" w:rsidRPr="00E80762">
        <w:rPr>
          <w:color w:val="000000" w:themeColor="text1"/>
          <w:sz w:val="28"/>
          <w:szCs w:val="28"/>
        </w:rPr>
        <w:t>2</w:t>
      </w:r>
      <w:r w:rsidRPr="00E80762">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w:t>
      </w:r>
      <w:r w:rsidRPr="00E80762">
        <w:rPr>
          <w:color w:val="000000" w:themeColor="text1"/>
          <w:sz w:val="28"/>
          <w:szCs w:val="28"/>
        </w:rPr>
        <w:lastRenderedPageBreak/>
        <w:t xml:space="preserve">работ </w:t>
      </w:r>
      <w:proofErr w:type="spellStart"/>
      <w:r w:rsidR="00D527BC" w:rsidRPr="00E80762">
        <w:rPr>
          <w:color w:val="000000" w:themeColor="text1"/>
          <w:sz w:val="28"/>
          <w:szCs w:val="28"/>
        </w:rPr>
        <w:t>выдаетуполномоченный</w:t>
      </w:r>
      <w:proofErr w:type="spellEnd"/>
      <w:r w:rsidR="00D527BC" w:rsidRPr="00E80762">
        <w:rPr>
          <w:color w:val="000000" w:themeColor="text1"/>
          <w:sz w:val="28"/>
          <w:szCs w:val="28"/>
        </w:rPr>
        <w:t xml:space="preserve"> орган администрации </w:t>
      </w:r>
      <w:proofErr w:type="spellStart"/>
      <w:r w:rsidR="003A0304" w:rsidRPr="00E80762">
        <w:rPr>
          <w:color w:val="000000" w:themeColor="text1"/>
          <w:sz w:val="28"/>
          <w:szCs w:val="28"/>
        </w:rPr>
        <w:t>Лысогорского</w:t>
      </w:r>
      <w:proofErr w:type="spellEnd"/>
      <w:r w:rsidR="003A0304" w:rsidRPr="00E80762">
        <w:rPr>
          <w:color w:val="000000" w:themeColor="text1"/>
          <w:sz w:val="28"/>
          <w:szCs w:val="28"/>
        </w:rPr>
        <w:t xml:space="preserve"> сельского </w:t>
      </w:r>
      <w:proofErr w:type="spellStart"/>
      <w:r w:rsidR="003A0304" w:rsidRPr="00E80762">
        <w:rPr>
          <w:color w:val="000000" w:themeColor="text1"/>
          <w:sz w:val="28"/>
          <w:szCs w:val="28"/>
        </w:rPr>
        <w:t>поеления</w:t>
      </w:r>
      <w:proofErr w:type="spellEnd"/>
      <w:r w:rsidR="00D527BC" w:rsidRPr="00E80762">
        <w:rPr>
          <w:color w:val="000000" w:themeColor="text1"/>
          <w:sz w:val="28"/>
          <w:szCs w:val="28"/>
        </w:rPr>
        <w:t xml:space="preserve"> по согласованию </w:t>
      </w:r>
      <w:r w:rsidRPr="00E80762">
        <w:rPr>
          <w:color w:val="000000" w:themeColor="text1"/>
          <w:sz w:val="28"/>
          <w:szCs w:val="28"/>
        </w:rPr>
        <w:t>со специализированной организацией</w:t>
      </w:r>
      <w:r w:rsidRPr="00A04B4C">
        <w:rPr>
          <w:color w:val="000000" w:themeColor="text1"/>
          <w:sz w:val="28"/>
          <w:szCs w:val="28"/>
        </w:rPr>
        <w:t>,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w:t>
      </w:r>
      <w:r w:rsidR="004C2A6A">
        <w:rPr>
          <w:rFonts w:ascii="Times New Roman" w:hAnsi="Times New Roman" w:cs="Times New Roman"/>
          <w:color w:val="000000" w:themeColor="text1"/>
          <w:sz w:val="28"/>
          <w:szCs w:val="28"/>
        </w:rPr>
        <w:t xml:space="preserve">часть </w:t>
      </w:r>
      <w:r w:rsidR="005B6E08" w:rsidRPr="00A04B4C">
        <w:rPr>
          <w:rFonts w:ascii="Times New Roman" w:hAnsi="Times New Roman" w:cs="Times New Roman"/>
          <w:color w:val="000000" w:themeColor="text1"/>
          <w:sz w:val="28"/>
          <w:szCs w:val="28"/>
        </w:rPr>
        <w:t xml:space="preserve">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улиц не допускается. При реконструкции действующих подземных коммуникаций следует предусматривать их вынос с проезжей части.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w:t>
      </w:r>
      <w:r w:rsidRPr="00E80762">
        <w:rPr>
          <w:color w:val="000000" w:themeColor="text1"/>
          <w:sz w:val="28"/>
          <w:szCs w:val="28"/>
        </w:rPr>
        <w:t xml:space="preserve">, получившим разрешение на производство работ, в сроки, согласованные с администрацией </w:t>
      </w:r>
      <w:proofErr w:type="spellStart"/>
      <w:r w:rsidR="003A0304" w:rsidRPr="00E80762">
        <w:rPr>
          <w:color w:val="000000" w:themeColor="text1"/>
          <w:sz w:val="28"/>
          <w:szCs w:val="28"/>
        </w:rPr>
        <w:t>Лысогорского</w:t>
      </w:r>
      <w:proofErr w:type="spellEnd"/>
      <w:r w:rsidR="003A0304" w:rsidRPr="00E80762">
        <w:rPr>
          <w:color w:val="000000" w:themeColor="text1"/>
          <w:sz w:val="28"/>
          <w:szCs w:val="28"/>
        </w:rPr>
        <w:t xml:space="preserve"> сельского поселения</w:t>
      </w:r>
      <w:r w:rsidRPr="00E80762">
        <w:rPr>
          <w:color w:val="000000" w:themeColor="text1"/>
          <w:sz w:val="28"/>
          <w:szCs w:val="28"/>
        </w:rPr>
        <w:t>.</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w:t>
      </w:r>
      <w:r w:rsidRPr="00A04B4C">
        <w:rPr>
          <w:color w:val="000000" w:themeColor="text1"/>
          <w:sz w:val="28"/>
          <w:szCs w:val="28"/>
        </w:rPr>
        <w:lastRenderedPageBreak/>
        <w:t>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либона основании договора специализированным организациям за счет владельцев коммуникаций.</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 xml:space="preserve">.1. При благоустройстве </w:t>
      </w:r>
      <w:proofErr w:type="spellStart"/>
      <w:r w:rsidRPr="00A04B4C">
        <w:rPr>
          <w:color w:val="000000" w:themeColor="text1"/>
          <w:sz w:val="28"/>
          <w:szCs w:val="28"/>
        </w:rPr>
        <w:t>территори</w:t>
      </w:r>
      <w:r w:rsidR="00AA05ED">
        <w:rPr>
          <w:color w:val="000000" w:themeColor="text1"/>
          <w:sz w:val="28"/>
          <w:szCs w:val="28"/>
        </w:rPr>
        <w:t>и</w:t>
      </w:r>
      <w:r w:rsidR="009A4BDF">
        <w:rPr>
          <w:color w:val="000000" w:themeColor="text1"/>
          <w:sz w:val="28"/>
          <w:szCs w:val="28"/>
        </w:rPr>
        <w:t>Лысогорского</w:t>
      </w:r>
      <w:proofErr w:type="spellEnd"/>
      <w:r w:rsidRPr="00A04B4C">
        <w:rPr>
          <w:color w:val="000000" w:themeColor="text1"/>
          <w:sz w:val="28"/>
          <w:szCs w:val="28"/>
        </w:rPr>
        <w:t xml:space="preserve"> сельск</w:t>
      </w:r>
      <w:r w:rsidR="009A4BDF">
        <w:rPr>
          <w:color w:val="000000" w:themeColor="text1"/>
          <w:sz w:val="28"/>
          <w:szCs w:val="28"/>
        </w:rPr>
        <w:t>ого</w:t>
      </w:r>
      <w:r w:rsidRPr="00A04B4C">
        <w:rPr>
          <w:color w:val="000000" w:themeColor="text1"/>
          <w:sz w:val="28"/>
          <w:szCs w:val="28"/>
        </w:rPr>
        <w:t xml:space="preserve"> поселени</w:t>
      </w:r>
      <w:r w:rsidR="009A4BDF">
        <w:rPr>
          <w:color w:val="000000" w:themeColor="text1"/>
          <w:sz w:val="28"/>
          <w:szCs w:val="28"/>
        </w:rPr>
        <w:t>я</w:t>
      </w:r>
      <w:r w:rsidRPr="00A04B4C">
        <w:rPr>
          <w:color w:val="000000" w:themeColor="text1"/>
          <w:sz w:val="28"/>
          <w:szCs w:val="28"/>
        </w:rPr>
        <w:t xml:space="preserve">,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.4.2. Средства визуальной информации и средства дублирования визуальной информации для ориентации - указатели улиц, домовые знаки, </w:t>
      </w:r>
      <w:r w:rsidRPr="00A04B4C">
        <w:rPr>
          <w:color w:val="000000" w:themeColor="text1"/>
          <w:spacing w:val="2"/>
          <w:sz w:val="28"/>
          <w:szCs w:val="28"/>
          <w:shd w:val="clear" w:color="auto" w:fill="FFFFFF"/>
        </w:rPr>
        <w:lastRenderedPageBreak/>
        <w:t xml:space="preserve">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EA24BE">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.6. </w:t>
      </w:r>
      <w:r w:rsidR="000B7F12" w:rsidRPr="00A04B4C">
        <w:rPr>
          <w:rFonts w:ascii="Times New Roman" w:hAnsi="Times New Roman" w:cs="Times New Roman"/>
          <w:color w:val="000000" w:themeColor="text1"/>
          <w:sz w:val="28"/>
          <w:szCs w:val="28"/>
        </w:rPr>
        <w:t xml:space="preserve">С </w:t>
      </w:r>
      <w:r w:rsidRPr="00A04B4C">
        <w:rPr>
          <w:rFonts w:ascii="Times New Roman" w:hAnsi="Times New Roman" w:cs="Times New Roman"/>
          <w:color w:val="000000" w:themeColor="text1"/>
          <w:sz w:val="28"/>
          <w:szCs w:val="28"/>
        </w:rPr>
        <w:t xml:space="preserve">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w:t>
      </w:r>
      <w:r w:rsidR="00386D64" w:rsidRPr="00A04B4C">
        <w:rPr>
          <w:rFonts w:ascii="Times New Roman" w:hAnsi="Times New Roman" w:cs="Times New Roman"/>
          <w:color w:val="000000" w:themeColor="text1"/>
          <w:sz w:val="28"/>
          <w:szCs w:val="28"/>
        </w:rPr>
        <w:lastRenderedPageBreak/>
        <w:t>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флеш-картах</w:t>
      </w:r>
      <w:proofErr w:type="spellEnd"/>
      <w:r w:rsidR="00386D64" w:rsidRPr="00A04B4C">
        <w:rPr>
          <w:rFonts w:ascii="Times New Roman" w:hAnsi="Times New Roman" w:cs="Times New Roman"/>
          <w:color w:val="000000" w:themeColor="text1"/>
          <w:sz w:val="28"/>
          <w:szCs w:val="28"/>
        </w:rPr>
        <w:t xml:space="preserve">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p>
    <w:p w:rsidR="00573C8B" w:rsidRPr="00070A97"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070A97">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w:t>
      </w:r>
      <w:proofErr w:type="spellStart"/>
      <w:r w:rsidR="00573C8B" w:rsidRPr="00A04B4C">
        <w:rPr>
          <w:color w:val="000000" w:themeColor="text1"/>
          <w:sz w:val="28"/>
          <w:szCs w:val="28"/>
        </w:rPr>
        <w:t>благоустройства</w:t>
      </w:r>
      <w:r w:rsidR="002B7AC6">
        <w:rPr>
          <w:color w:val="000000" w:themeColor="text1"/>
          <w:sz w:val="28"/>
          <w:szCs w:val="28"/>
        </w:rPr>
        <w:t>территори</w:t>
      </w:r>
      <w:r w:rsidR="00AA05ED">
        <w:rPr>
          <w:color w:val="000000" w:themeColor="text1"/>
          <w:sz w:val="28"/>
          <w:szCs w:val="28"/>
        </w:rPr>
        <w:t>и</w:t>
      </w:r>
      <w:r w:rsidR="002B7AC6">
        <w:rPr>
          <w:color w:val="000000" w:themeColor="text1"/>
          <w:sz w:val="28"/>
          <w:szCs w:val="28"/>
        </w:rPr>
        <w:t>Лысогорского</w:t>
      </w:r>
      <w:proofErr w:type="spellEnd"/>
      <w:r w:rsidR="00434629" w:rsidRPr="00A04B4C">
        <w:rPr>
          <w:color w:val="000000" w:themeColor="text1"/>
          <w:sz w:val="28"/>
          <w:szCs w:val="28"/>
        </w:rPr>
        <w:t xml:space="preserve"> сельск</w:t>
      </w:r>
      <w:r w:rsidR="002B7AC6">
        <w:rPr>
          <w:color w:val="000000" w:themeColor="text1"/>
          <w:sz w:val="28"/>
          <w:szCs w:val="28"/>
        </w:rPr>
        <w:t xml:space="preserve">ого поселения </w:t>
      </w:r>
      <w:r w:rsidR="00434629" w:rsidRPr="00A04B4C">
        <w:rPr>
          <w:color w:val="000000" w:themeColor="text1"/>
          <w:sz w:val="28"/>
          <w:szCs w:val="28"/>
        </w:rPr>
        <w:t>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Приложения</w:t>
      </w:r>
      <w:proofErr w:type="gramStart"/>
      <w:r w:rsidR="0063169A" w:rsidRPr="00A04B4C">
        <w:rPr>
          <w:color w:val="000000" w:themeColor="text1"/>
          <w:sz w:val="28"/>
          <w:szCs w:val="28"/>
        </w:rPr>
        <w:t xml:space="preserve"> А</w:t>
      </w:r>
      <w:proofErr w:type="gramEnd"/>
      <w:r w:rsidR="0063169A" w:rsidRPr="00A04B4C">
        <w:rPr>
          <w:color w:val="000000" w:themeColor="text1"/>
          <w:sz w:val="28"/>
          <w:szCs w:val="28"/>
        </w:rPr>
        <w:t xml:space="preserve">,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w:t>
      </w:r>
      <w:r w:rsidR="00EA24BE">
        <w:rPr>
          <w:color w:val="000000" w:themeColor="text1"/>
          <w:sz w:val="28"/>
          <w:szCs w:val="28"/>
        </w:rPr>
        <w:t>0</w:t>
      </w:r>
      <w:r w:rsidR="00BD3D7E" w:rsidRPr="00A04B4C">
        <w:rPr>
          <w:color w:val="000000" w:themeColor="text1"/>
          <w:sz w:val="28"/>
          <w:szCs w:val="28"/>
        </w:rPr>
        <w:t xml:space="preserve">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(Нормативный акт муниципального образования);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w:t>
      </w:r>
      <w:r w:rsidR="00EA24BE">
        <w:rPr>
          <w:color w:val="000000" w:themeColor="text1"/>
          <w:sz w:val="28"/>
          <w:szCs w:val="28"/>
        </w:rPr>
        <w:t>2</w:t>
      </w:r>
      <w:r w:rsidR="00BD3D7E" w:rsidRPr="00A04B4C">
        <w:rPr>
          <w:color w:val="000000" w:themeColor="text1"/>
          <w:sz w:val="28"/>
          <w:szCs w:val="28"/>
        </w:rPr>
        <w:t xml:space="preserve">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 xml:space="preserve">.2.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Pr="00DF017E">
        <w:rPr>
          <w:rFonts w:eastAsia="Courier New"/>
          <w:color w:val="auto"/>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w:t>
      </w:r>
      <w:r w:rsidR="00961273" w:rsidRPr="00DF017E">
        <w:rPr>
          <w:rFonts w:eastAsia="Courier New"/>
          <w:color w:val="auto"/>
          <w:sz w:val="28"/>
          <w:szCs w:val="28"/>
        </w:rPr>
        <w:t xml:space="preserve">в случае наличия соглашений об уборке </w:t>
      </w:r>
      <w:r w:rsidRPr="00DF017E">
        <w:rPr>
          <w:rFonts w:eastAsia="Courier New"/>
          <w:color w:val="auto"/>
          <w:sz w:val="28"/>
          <w:szCs w:val="28"/>
        </w:rPr>
        <w:t xml:space="preserve">прилегающей территории </w:t>
      </w:r>
      <w:r w:rsidR="00961273" w:rsidRPr="00DF017E">
        <w:rPr>
          <w:rFonts w:eastAsia="Courier New"/>
          <w:color w:val="auto"/>
          <w:sz w:val="28"/>
          <w:szCs w:val="28"/>
        </w:rPr>
        <w:t>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прилегающей территории </w:t>
      </w:r>
      <w:r w:rsidRPr="00DF017E">
        <w:rPr>
          <w:rFonts w:eastAsia="Courier New"/>
          <w:color w:val="auto"/>
          <w:sz w:val="28"/>
          <w:szCs w:val="28"/>
        </w:rPr>
        <w:t>– на заказчиков и производителей работ;</w:t>
      </w:r>
    </w:p>
    <w:p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б) </w:t>
      </w:r>
      <w:r w:rsidR="00496415" w:rsidRPr="00DF017E">
        <w:rPr>
          <w:color w:val="auto"/>
          <w:sz w:val="28"/>
          <w:szCs w:val="28"/>
        </w:rPr>
        <w:t>по содержанию и эксплуатации</w:t>
      </w:r>
      <w:r w:rsidRPr="00DF017E">
        <w:rPr>
          <w:rFonts w:eastAsia="Courier New"/>
          <w:color w:val="auto"/>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lastRenderedPageBreak/>
        <w:t xml:space="preserve">в) </w:t>
      </w:r>
      <w:r w:rsidRPr="00DF017E">
        <w:rPr>
          <w:color w:val="auto"/>
          <w:sz w:val="28"/>
          <w:szCs w:val="28"/>
        </w:rPr>
        <w:t>по содержанию и эксплуатации</w:t>
      </w:r>
      <w:r w:rsidRPr="00DF017E">
        <w:rPr>
          <w:rFonts w:eastAsia="Courier New"/>
          <w:color w:val="auto"/>
          <w:sz w:val="28"/>
          <w:szCs w:val="28"/>
        </w:rPr>
        <w:t xml:space="preserve"> мест временной уличной торговли, </w:t>
      </w:r>
      <w:r w:rsidR="00831C3C" w:rsidRPr="00DF017E">
        <w:rPr>
          <w:rFonts w:eastAsia="Courier New"/>
          <w:color w:val="auto"/>
          <w:sz w:val="28"/>
          <w:szCs w:val="28"/>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FF2E74" w:rsidRPr="00DF017E">
        <w:rPr>
          <w:rFonts w:eastAsia="Courier New"/>
          <w:color w:val="auto"/>
          <w:sz w:val="28"/>
          <w:szCs w:val="28"/>
        </w:rPr>
        <w:t>,</w:t>
      </w:r>
      <w:r w:rsidR="00966C23" w:rsidRPr="00DF017E">
        <w:rPr>
          <w:rFonts w:eastAsia="Courier New"/>
          <w:color w:val="auto"/>
          <w:sz w:val="28"/>
          <w:szCs w:val="28"/>
        </w:rPr>
        <w:t xml:space="preserve"> прилегающей территории</w:t>
      </w:r>
      <w:r w:rsidRPr="00DF017E">
        <w:rPr>
          <w:rFonts w:eastAsia="Courier New"/>
          <w:color w:val="auto"/>
          <w:sz w:val="28"/>
          <w:szCs w:val="28"/>
        </w:rPr>
        <w:t>,– на собственников, владельцев или пользователей объектов торговли;</w:t>
      </w:r>
    </w:p>
    <w:p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г) по </w:t>
      </w:r>
      <w:proofErr w:type="spellStart"/>
      <w:r w:rsidRPr="00DF017E">
        <w:rPr>
          <w:color w:val="auto"/>
          <w:sz w:val="28"/>
          <w:szCs w:val="28"/>
        </w:rPr>
        <w:t>содержанию</w:t>
      </w:r>
      <w:r w:rsidRPr="00DF017E">
        <w:rPr>
          <w:rFonts w:eastAsia="Courier New"/>
          <w:color w:val="auto"/>
          <w:sz w:val="28"/>
          <w:szCs w:val="28"/>
        </w:rPr>
        <w:t>неиспользуемых</w:t>
      </w:r>
      <w:proofErr w:type="spellEnd"/>
      <w:r w:rsidRPr="00DF017E">
        <w:rPr>
          <w:rFonts w:eastAsia="Courier New"/>
          <w:color w:val="auto"/>
          <w:sz w:val="28"/>
          <w:szCs w:val="28"/>
        </w:rPr>
        <w:t xml:space="preserve"> и </w:t>
      </w:r>
      <w:proofErr w:type="spellStart"/>
      <w:r w:rsidRPr="00DF017E">
        <w:rPr>
          <w:rFonts w:eastAsia="Courier New"/>
          <w:color w:val="auto"/>
          <w:sz w:val="28"/>
          <w:szCs w:val="28"/>
        </w:rPr>
        <w:t>неосваиваемых</w:t>
      </w:r>
      <w:proofErr w:type="spellEnd"/>
      <w:r w:rsidRPr="00DF017E">
        <w:rPr>
          <w:rFonts w:eastAsia="Courier New"/>
          <w:color w:val="auto"/>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 xml:space="preserve">д) </w:t>
      </w:r>
      <w:r w:rsidR="00496415" w:rsidRPr="00DF017E">
        <w:rPr>
          <w:color w:val="auto"/>
          <w:sz w:val="28"/>
          <w:szCs w:val="28"/>
        </w:rPr>
        <w:t>по содержанию и эксплуатации</w:t>
      </w:r>
      <w:r w:rsidRPr="00DF017E">
        <w:rPr>
          <w:rFonts w:eastAsia="Courier New"/>
          <w:color w:val="auto"/>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DF017E">
        <w:rPr>
          <w:rFonts w:eastAsia="Courier New"/>
          <w:color w:val="auto"/>
          <w:sz w:val="28"/>
          <w:szCs w:val="28"/>
        </w:rPr>
        <w:t xml:space="preserve">вых и развлекательных центров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такой прилегающей территории, а также </w:t>
      </w:r>
      <w:r w:rsidRPr="00DF017E">
        <w:rPr>
          <w:rFonts w:eastAsia="Courier New"/>
          <w:color w:val="auto"/>
          <w:sz w:val="28"/>
          <w:szCs w:val="28"/>
        </w:rPr>
        <w:t xml:space="preserve">туалетных кабин, расположенных на этих объектах, а также въездов и выездов </w:t>
      </w:r>
      <w:r w:rsidRPr="00A04B4C">
        <w:rPr>
          <w:rFonts w:eastAsia="Courier New"/>
          <w:color w:val="000000" w:themeColor="text1"/>
          <w:sz w:val="28"/>
          <w:szCs w:val="28"/>
        </w:rPr>
        <w:t>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w:t>
      </w:r>
      <w:r w:rsidRPr="00DF017E">
        <w:rPr>
          <w:rFonts w:eastAsia="Courier New"/>
          <w:color w:val="auto"/>
          <w:sz w:val="28"/>
          <w:szCs w:val="28"/>
        </w:rPr>
        <w:t>(индивидуальных пред</w:t>
      </w:r>
      <w:r w:rsidR="00966C23" w:rsidRPr="00DF017E">
        <w:rPr>
          <w:rFonts w:eastAsia="Courier New"/>
          <w:color w:val="auto"/>
          <w:sz w:val="28"/>
          <w:szCs w:val="28"/>
        </w:rPr>
        <w:t xml:space="preserve">принимателей), физических лиц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Pr="00DF017E">
        <w:rPr>
          <w:rFonts w:eastAsia="Courier New"/>
          <w:color w:val="auto"/>
          <w:sz w:val="28"/>
          <w:szCs w:val="28"/>
        </w:rPr>
        <w:t xml:space="preserve"> – на собственника, владельца или пользователя </w:t>
      </w:r>
      <w:r w:rsidRPr="00A04B4C">
        <w:rPr>
          <w:rFonts w:eastAsia="Courier New"/>
          <w:color w:val="000000" w:themeColor="text1"/>
          <w:sz w:val="28"/>
          <w:szCs w:val="28"/>
        </w:rPr>
        <w:t>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w:t>
      </w:r>
      <w:r w:rsidR="00966C23" w:rsidRPr="00DF017E">
        <w:rPr>
          <w:rFonts w:eastAsia="Courier New"/>
          <w:color w:val="auto"/>
          <w:sz w:val="28"/>
          <w:szCs w:val="28"/>
        </w:rPr>
        <w:t xml:space="preserve">ограждений и, в случае наличия соглашений </w:t>
      </w:r>
      <w:r w:rsidR="003504A5" w:rsidRPr="00DF017E">
        <w:rPr>
          <w:rFonts w:eastAsia="Courier New"/>
          <w:color w:val="auto"/>
          <w:sz w:val="28"/>
          <w:szCs w:val="28"/>
        </w:rPr>
        <w:t>о содержании, у</w:t>
      </w:r>
      <w:r w:rsidR="00966C23" w:rsidRPr="00DF017E">
        <w:rPr>
          <w:rFonts w:eastAsia="Courier New"/>
          <w:color w:val="auto"/>
          <w:sz w:val="28"/>
          <w:szCs w:val="28"/>
        </w:rPr>
        <w:t xml:space="preserve">борке прилегающей территории и определении ее границ,  прилегающей территории </w:t>
      </w:r>
      <w:r w:rsidR="006B783E" w:rsidRPr="00DF017E">
        <w:rPr>
          <w:rFonts w:eastAsia="Courier New"/>
          <w:color w:val="auto"/>
          <w:sz w:val="28"/>
          <w:szCs w:val="28"/>
        </w:rPr>
        <w:t>со стороны дорог, улиц (переулков</w:t>
      </w:r>
      <w:r w:rsidR="006B783E" w:rsidRPr="00A04B4C">
        <w:rPr>
          <w:rFonts w:eastAsia="Courier New"/>
          <w:color w:val="000000" w:themeColor="text1"/>
          <w:sz w:val="28"/>
          <w:szCs w:val="28"/>
        </w:rPr>
        <w:t>,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л</w:t>
      </w:r>
      <w:r w:rsidR="006B783E" w:rsidRPr="00DF017E">
        <w:rPr>
          <w:rFonts w:eastAsia="Courier New"/>
          <w:color w:val="auto"/>
          <w:sz w:val="28"/>
          <w:szCs w:val="28"/>
        </w:rPr>
        <w:t>) по благоустройству и содержанию родников и водных источников, уборке</w:t>
      </w:r>
      <w:r w:rsidR="00966C23" w:rsidRPr="00DF017E">
        <w:rPr>
          <w:rFonts w:eastAsia="Courier New"/>
          <w:color w:val="auto"/>
          <w:sz w:val="28"/>
          <w:szCs w:val="28"/>
        </w:rPr>
        <w:t xml:space="preserve">, а также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006B783E" w:rsidRPr="00DF017E">
        <w:rPr>
          <w:rFonts w:eastAsia="Courier New"/>
          <w:color w:val="auto"/>
          <w:sz w:val="28"/>
          <w:szCs w:val="28"/>
        </w:rPr>
        <w:t>, – на собственников</w:t>
      </w:r>
      <w:r w:rsidR="006B783E" w:rsidRPr="00A04B4C">
        <w:rPr>
          <w:rFonts w:eastAsia="Courier New"/>
          <w:color w:val="000000" w:themeColor="text1"/>
          <w:sz w:val="28"/>
          <w:szCs w:val="28"/>
        </w:rPr>
        <w:t>,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иПравилами</w:t>
      </w:r>
      <w:r w:rsidR="006B783E" w:rsidRPr="00A04B4C">
        <w:rPr>
          <w:rFonts w:eastAsia="Courier New"/>
          <w:color w:val="000000" w:themeColor="text1"/>
          <w:sz w:val="28"/>
          <w:szCs w:val="28"/>
        </w:rPr>
        <w:t xml:space="preserve"> обязанностивозлагаются: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w:t>
      </w:r>
      <w:r w:rsidRPr="00A04B4C">
        <w:rPr>
          <w:rFonts w:eastAsia="Courier New"/>
          <w:color w:val="000000" w:themeColor="text1"/>
          <w:sz w:val="28"/>
          <w:szCs w:val="28"/>
        </w:rPr>
        <w:lastRenderedPageBreak/>
        <w:t>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DF017E" w:rsidRDefault="00157573"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w:t>
      </w:r>
      <w:r w:rsidRPr="00DF017E">
        <w:rPr>
          <w:rFonts w:eastAsia="Courier New"/>
          <w:color w:val="auto"/>
          <w:sz w:val="28"/>
          <w:szCs w:val="28"/>
        </w:rPr>
        <w:t xml:space="preserve">благоустройстве прилегающих территорий </w:t>
      </w:r>
      <w:r w:rsidR="003504A5" w:rsidRPr="00DF017E">
        <w:rPr>
          <w:rFonts w:eastAsia="Courier New"/>
          <w:color w:val="auto"/>
          <w:sz w:val="28"/>
          <w:szCs w:val="28"/>
        </w:rPr>
        <w:t>путем заключения соглашений, договоров о таком участии  в</w:t>
      </w:r>
      <w:r w:rsidRPr="00DF017E">
        <w:rPr>
          <w:rFonts w:eastAsia="Courier New"/>
          <w:color w:val="auto"/>
          <w:sz w:val="28"/>
          <w:szCs w:val="28"/>
        </w:rPr>
        <w:t>содержани</w:t>
      </w:r>
      <w:r w:rsidR="003504A5" w:rsidRPr="00DF017E">
        <w:rPr>
          <w:rFonts w:eastAsia="Courier New"/>
          <w:color w:val="auto"/>
          <w:sz w:val="28"/>
          <w:szCs w:val="28"/>
        </w:rPr>
        <w:t>и</w:t>
      </w:r>
      <w:r w:rsidRPr="00DF017E">
        <w:rPr>
          <w:rFonts w:eastAsia="Courier New"/>
          <w:color w:val="auto"/>
          <w:sz w:val="28"/>
          <w:szCs w:val="28"/>
        </w:rPr>
        <w:t xml:space="preserve"> 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r w:rsidRPr="00E80762">
        <w:rPr>
          <w:rFonts w:eastAsia="Courier New"/>
          <w:color w:val="000000" w:themeColor="text1"/>
          <w:sz w:val="28"/>
          <w:szCs w:val="28"/>
        </w:rPr>
        <w:t>участка.</w:t>
      </w:r>
    </w:p>
    <w:p w:rsidR="00157573" w:rsidRPr="00DF017E" w:rsidRDefault="00A311C8" w:rsidP="00E3147B">
      <w:pPr>
        <w:pStyle w:val="22"/>
        <w:tabs>
          <w:tab w:val="left" w:pos="1594"/>
        </w:tabs>
        <w:spacing w:before="0" w:after="0" w:line="240" w:lineRule="auto"/>
        <w:ind w:firstLine="426"/>
        <w:jc w:val="both"/>
        <w:rPr>
          <w:rFonts w:eastAsia="Courier New"/>
          <w:color w:val="auto"/>
          <w:sz w:val="28"/>
          <w:szCs w:val="28"/>
        </w:rPr>
      </w:pPr>
      <w:r w:rsidRPr="00E80762">
        <w:rPr>
          <w:rFonts w:eastAsia="Courier New"/>
          <w:color w:val="auto"/>
          <w:sz w:val="28"/>
          <w:szCs w:val="28"/>
        </w:rPr>
        <w:t>1</w:t>
      </w:r>
      <w:r w:rsidR="00EA24BE">
        <w:rPr>
          <w:rFonts w:eastAsia="Courier New"/>
          <w:color w:val="auto"/>
          <w:sz w:val="28"/>
          <w:szCs w:val="28"/>
        </w:rPr>
        <w:t>1</w:t>
      </w:r>
      <w:r w:rsidRPr="00E80762">
        <w:rPr>
          <w:rFonts w:eastAsia="Courier New"/>
          <w:color w:val="auto"/>
          <w:sz w:val="28"/>
          <w:szCs w:val="28"/>
        </w:rPr>
        <w:t>.3.5</w:t>
      </w:r>
      <w:r w:rsidR="00157573" w:rsidRPr="00E80762">
        <w:rPr>
          <w:rFonts w:eastAsia="Courier New"/>
          <w:color w:val="auto"/>
          <w:sz w:val="28"/>
          <w:szCs w:val="28"/>
        </w:rPr>
        <w:t>. Собственники объектов капитального</w:t>
      </w:r>
      <w:r w:rsidR="00157573" w:rsidRPr="00DF017E">
        <w:rPr>
          <w:rFonts w:eastAsia="Courier New"/>
          <w:color w:val="auto"/>
          <w:sz w:val="28"/>
          <w:szCs w:val="28"/>
        </w:rPr>
        <w:t xml:space="preserve"> строительства (помещений в них), </w:t>
      </w:r>
      <w:r w:rsidR="003504A5" w:rsidRPr="00DF017E">
        <w:rPr>
          <w:rFonts w:eastAsia="Courier New"/>
          <w:color w:val="auto"/>
          <w:sz w:val="28"/>
          <w:szCs w:val="28"/>
        </w:rPr>
        <w:t xml:space="preserve">в случае наличия соглашений о содержании, уборке прилегающей территории и определении ее границ, </w:t>
      </w:r>
      <w:r w:rsidR="00157573" w:rsidRPr="00DF017E">
        <w:rPr>
          <w:rFonts w:eastAsia="Courier New"/>
          <w:color w:val="auto"/>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w:t>
      </w:r>
      <w:r w:rsidR="00157573" w:rsidRPr="00DF017E">
        <w:rPr>
          <w:rFonts w:eastAsia="Courier New"/>
          <w:color w:val="auto"/>
          <w:sz w:val="28"/>
          <w:szCs w:val="28"/>
        </w:rPr>
        <w:t xml:space="preserve">или тротуарным бордюром. При отсутствии дорожного бордюра размер закрепленной территории </w:t>
      </w:r>
      <w:r w:rsidR="00457FE3" w:rsidRPr="00DF017E">
        <w:rPr>
          <w:rFonts w:eastAsia="Courier New"/>
          <w:color w:val="auto"/>
          <w:sz w:val="28"/>
          <w:szCs w:val="28"/>
        </w:rPr>
        <w:t xml:space="preserve">может </w:t>
      </w:r>
      <w:r w:rsidR="00157573" w:rsidRPr="00DF017E">
        <w:rPr>
          <w:rFonts w:eastAsia="Courier New"/>
          <w:color w:val="auto"/>
          <w:sz w:val="28"/>
          <w:szCs w:val="28"/>
        </w:rPr>
        <w:t>определя</w:t>
      </w:r>
      <w:r w:rsidR="00457FE3" w:rsidRPr="00DF017E">
        <w:rPr>
          <w:rFonts w:eastAsia="Courier New"/>
          <w:color w:val="auto"/>
          <w:sz w:val="28"/>
          <w:szCs w:val="28"/>
        </w:rPr>
        <w:t>ться</w:t>
      </w:r>
      <w:r w:rsidR="00157573" w:rsidRPr="00DF017E">
        <w:rPr>
          <w:rFonts w:eastAsia="Courier New"/>
          <w:color w:val="auto"/>
          <w:sz w:val="28"/>
          <w:szCs w:val="28"/>
        </w:rPr>
        <w:t xml:space="preserve"> до непосредственного пересечения </w:t>
      </w:r>
      <w:r w:rsidR="00157573" w:rsidRPr="00A04B4C">
        <w:rPr>
          <w:rFonts w:eastAsia="Courier New"/>
          <w:color w:val="000000" w:themeColor="text1"/>
          <w:sz w:val="28"/>
          <w:szCs w:val="28"/>
        </w:rPr>
        <w:t>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w:t>
      </w:r>
      <w:r w:rsidR="00885DF7"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w:t>
      </w:r>
      <w:r w:rsidR="00885DF7" w:rsidRPr="00A04B4C">
        <w:rPr>
          <w:color w:val="000000" w:themeColor="text1"/>
          <w:sz w:val="28"/>
          <w:szCs w:val="28"/>
        </w:rPr>
        <w:lastRenderedPageBreak/>
        <w:t xml:space="preserve">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00885DF7"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.4.2.</w:t>
      </w:r>
      <w:r w:rsidR="00885DF7" w:rsidRPr="00A04B4C">
        <w:rPr>
          <w:color w:val="000000" w:themeColor="text1"/>
          <w:sz w:val="28"/>
          <w:szCs w:val="28"/>
        </w:rPr>
        <w:t xml:space="preserve">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.4.3.</w:t>
      </w:r>
      <w:r w:rsidR="00885DF7" w:rsidRPr="00A04B4C">
        <w:rPr>
          <w:color w:val="000000" w:themeColor="text1"/>
          <w:sz w:val="28"/>
          <w:szCs w:val="28"/>
        </w:rPr>
        <w:t xml:space="preserve"> содержание объектов внешнего благоустройства,</w:t>
      </w:r>
    </w:p>
    <w:p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.4.4.</w:t>
      </w:r>
      <w:r w:rsidR="00885DF7" w:rsidRPr="00A04B4C">
        <w:rPr>
          <w:color w:val="000000" w:themeColor="text1"/>
          <w:sz w:val="28"/>
          <w:szCs w:val="28"/>
        </w:rPr>
        <w:t xml:space="preserve">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.4.5. </w:t>
      </w:r>
      <w:r w:rsidR="00885DF7"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00885DF7" w:rsidRPr="00A04B4C">
        <w:rPr>
          <w:color w:val="000000" w:themeColor="text1"/>
          <w:sz w:val="28"/>
          <w:szCs w:val="28"/>
        </w:rPr>
        <w:t>скамеек</w:t>
      </w:r>
      <w:proofErr w:type="gramEnd"/>
      <w:r w:rsidR="00885DF7" w:rsidRPr="00A04B4C">
        <w:rPr>
          <w:color w:val="000000" w:themeColor="text1"/>
          <w:sz w:val="28"/>
          <w:szCs w:val="28"/>
        </w:rPr>
        <w:t xml:space="preserve"> и их своевременную очистку;</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.4.6.</w:t>
      </w:r>
      <w:r w:rsidR="00885DF7"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00885DF7"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.4.7.</w:t>
      </w:r>
      <w:r w:rsidR="00885DF7" w:rsidRPr="00A04B4C">
        <w:rPr>
          <w:color w:val="000000" w:themeColor="text1"/>
          <w:sz w:val="28"/>
          <w:szCs w:val="28"/>
        </w:rPr>
        <w:t xml:space="preserve"> контейнеры для сбора </w:t>
      </w:r>
      <w:r w:rsidR="009072DD" w:rsidRPr="00A04B4C">
        <w:rPr>
          <w:color w:val="000000" w:themeColor="text1"/>
          <w:sz w:val="28"/>
          <w:szCs w:val="28"/>
        </w:rPr>
        <w:t>ТКО</w:t>
      </w:r>
      <w:r w:rsidR="00885DF7"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.4.8</w:t>
      </w:r>
      <w:r w:rsidR="00885DF7" w:rsidRPr="00A04B4C">
        <w:rPr>
          <w:color w:val="000000" w:themeColor="text1"/>
          <w:sz w:val="28"/>
          <w:szCs w:val="28"/>
        </w:rPr>
        <w:t xml:space="preserve"> устройство контейнерных площадок с возможностью доступа к ним маломобильных групп населения;свободный подъезд специализированного транспорта к контейнерам, контейнерным площадкам;</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.4.9.</w:t>
      </w:r>
      <w:r w:rsidR="00885DF7" w:rsidRPr="00A04B4C">
        <w:rPr>
          <w:color w:val="000000" w:themeColor="text1"/>
          <w:sz w:val="28"/>
          <w:szCs w:val="28"/>
        </w:rPr>
        <w:t xml:space="preserve">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.4.10.</w:t>
      </w:r>
      <w:r w:rsidR="00885DF7"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00885DF7" w:rsidRPr="00A04B4C">
        <w:rPr>
          <w:color w:val="000000" w:themeColor="text1"/>
          <w:sz w:val="28"/>
          <w:szCs w:val="28"/>
        </w:rPr>
        <w:t>;</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.4.11.</w:t>
      </w:r>
      <w:r w:rsidR="00885DF7" w:rsidRPr="00A04B4C">
        <w:rPr>
          <w:color w:val="000000" w:themeColor="text1"/>
          <w:sz w:val="28"/>
          <w:szCs w:val="28"/>
        </w:rPr>
        <w:t xml:space="preserve">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.4.12.</w:t>
      </w:r>
      <w:r w:rsidR="00885DF7" w:rsidRPr="00A04B4C">
        <w:rPr>
          <w:color w:val="000000" w:themeColor="text1"/>
          <w:sz w:val="28"/>
          <w:szCs w:val="28"/>
        </w:rPr>
        <w:t xml:space="preserve"> обустройство и содержание дворовых уборных с выгребом и дворовых </w:t>
      </w:r>
      <w:proofErr w:type="spellStart"/>
      <w:r w:rsidR="00885DF7" w:rsidRPr="00A04B4C">
        <w:rPr>
          <w:color w:val="000000" w:themeColor="text1"/>
          <w:sz w:val="28"/>
          <w:szCs w:val="28"/>
        </w:rPr>
        <w:t>помойниц</w:t>
      </w:r>
      <w:proofErr w:type="spellEnd"/>
      <w:r w:rsidR="00885DF7" w:rsidRPr="00A04B4C">
        <w:rPr>
          <w:color w:val="000000" w:themeColor="text1"/>
          <w:sz w:val="28"/>
          <w:szCs w:val="28"/>
        </w:rPr>
        <w:t xml:space="preserve"> для сбора жидких отходов в </w:t>
      </w:r>
      <w:proofErr w:type="spellStart"/>
      <w:r w:rsidR="00885DF7" w:rsidRPr="00A04B4C">
        <w:rPr>
          <w:color w:val="000000" w:themeColor="text1"/>
          <w:sz w:val="28"/>
          <w:szCs w:val="28"/>
        </w:rPr>
        <w:t>неканализованных</w:t>
      </w:r>
      <w:proofErr w:type="spellEnd"/>
      <w:r w:rsidR="00885DF7"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w:t>
      </w:r>
      <w:proofErr w:type="spellStart"/>
      <w:r w:rsidR="00E04FB9">
        <w:rPr>
          <w:color w:val="000000" w:themeColor="text1"/>
          <w:sz w:val="28"/>
          <w:szCs w:val="28"/>
        </w:rPr>
        <w:t>Лысогорском</w:t>
      </w:r>
      <w:proofErr w:type="spellEnd"/>
      <w:r w:rsidR="00E04FB9">
        <w:rPr>
          <w:color w:val="000000" w:themeColor="text1"/>
          <w:sz w:val="28"/>
          <w:szCs w:val="28"/>
        </w:rPr>
        <w:t xml:space="preserve"> сельском поселении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 xml:space="preserve">В этих картах предлагается отразить текущее состояние элементов </w:t>
      </w:r>
      <w:r w:rsidR="00573C8B" w:rsidRPr="00A04B4C">
        <w:rPr>
          <w:color w:val="000000" w:themeColor="text1"/>
          <w:sz w:val="28"/>
          <w:szCs w:val="28"/>
        </w:rPr>
        <w:lastRenderedPageBreak/>
        <w:t>благоустройства с разграничением полномочий по текуще</w:t>
      </w:r>
      <w:r w:rsidR="00E04FB9">
        <w:rPr>
          <w:color w:val="000000" w:themeColor="text1"/>
          <w:sz w:val="28"/>
          <w:szCs w:val="28"/>
        </w:rPr>
        <w:t xml:space="preserve">му содержанию территории между Администрацией </w:t>
      </w:r>
      <w:proofErr w:type="spellStart"/>
      <w:r w:rsidR="00E04FB9">
        <w:rPr>
          <w:color w:val="000000" w:themeColor="text1"/>
          <w:sz w:val="28"/>
          <w:szCs w:val="28"/>
        </w:rPr>
        <w:t>Лысогорского</w:t>
      </w:r>
      <w:proofErr w:type="spellEnd"/>
      <w:r w:rsidR="00E04FB9">
        <w:rPr>
          <w:color w:val="000000" w:themeColor="text1"/>
          <w:sz w:val="28"/>
          <w:szCs w:val="28"/>
        </w:rPr>
        <w:t xml:space="preserve"> сельского поселения</w:t>
      </w:r>
      <w:r w:rsidR="00573C8B" w:rsidRPr="00A04B4C">
        <w:rPr>
          <w:color w:val="000000" w:themeColor="text1"/>
          <w:sz w:val="28"/>
          <w:szCs w:val="28"/>
        </w:rPr>
        <w:t xml:space="preserve"> и </w:t>
      </w:r>
      <w:r w:rsidR="00E04FB9">
        <w:rPr>
          <w:color w:val="000000" w:themeColor="text1"/>
          <w:sz w:val="28"/>
          <w:szCs w:val="28"/>
        </w:rPr>
        <w:t xml:space="preserve">организациями </w:t>
      </w:r>
      <w:proofErr w:type="spellStart"/>
      <w:r w:rsidR="00E04FB9">
        <w:rPr>
          <w:color w:val="000000" w:themeColor="text1"/>
          <w:sz w:val="28"/>
          <w:szCs w:val="28"/>
        </w:rPr>
        <w:t>Лысогорского</w:t>
      </w:r>
      <w:proofErr w:type="spellEnd"/>
      <w:r w:rsidR="00E04FB9">
        <w:rPr>
          <w:color w:val="000000" w:themeColor="text1"/>
          <w:sz w:val="28"/>
          <w:szCs w:val="28"/>
        </w:rPr>
        <w:t xml:space="preserve"> сельского поселения</w:t>
      </w:r>
      <w:r w:rsidR="00573C8B" w:rsidRPr="00A04B4C">
        <w:rPr>
          <w:color w:val="000000" w:themeColor="text1"/>
          <w:sz w:val="28"/>
          <w:szCs w:val="28"/>
        </w:rPr>
        <w:t>,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403FA5">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403FA5">
        <w:rPr>
          <w:rFonts w:ascii="Times New Roman" w:eastAsia="Times New Roman" w:hAnsi="Times New Roman" w:cs="Times New Roman"/>
          <w:color w:val="000000" w:themeColor="text1"/>
          <w:sz w:val="28"/>
          <w:szCs w:val="28"/>
          <w:lang w:bidi="ar-SA"/>
        </w:rPr>
        <w:t>.</w:t>
      </w:r>
      <w:r w:rsidR="00B142F4" w:rsidRPr="00403FA5">
        <w:rPr>
          <w:rFonts w:ascii="Times New Roman" w:eastAsia="Times New Roman" w:hAnsi="Times New Roman" w:cs="Times New Roman"/>
          <w:color w:val="000000" w:themeColor="text1"/>
          <w:sz w:val="28"/>
          <w:szCs w:val="28"/>
          <w:lang w:bidi="ar-SA"/>
        </w:rPr>
        <w:t>8</w:t>
      </w:r>
      <w:r w:rsidRPr="00403FA5">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w:t>
      </w:r>
      <w:r w:rsidRPr="00A04B4C">
        <w:rPr>
          <w:rFonts w:ascii="Times New Roman" w:eastAsia="Times New Roman" w:hAnsi="Times New Roman" w:cs="Times New Roman"/>
          <w:color w:val="000000" w:themeColor="text1"/>
          <w:sz w:val="28"/>
          <w:szCs w:val="28"/>
          <w:lang w:bidi="ar-SA"/>
        </w:rPr>
        <w:t xml:space="preserve">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w:t>
      </w:r>
      <w:r w:rsidRPr="00A04B4C">
        <w:rPr>
          <w:rFonts w:ascii="Times New Roman" w:eastAsia="Times New Roman" w:hAnsi="Times New Roman" w:cs="Times New Roman"/>
          <w:color w:val="000000" w:themeColor="text1"/>
          <w:sz w:val="28"/>
          <w:szCs w:val="28"/>
          <w:lang w:bidi="ar-SA"/>
        </w:rPr>
        <w:lastRenderedPageBreak/>
        <w:t>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w:t>
      </w:r>
      <w:r w:rsidR="00EA24BE">
        <w:rPr>
          <w:color w:val="000000" w:themeColor="text1"/>
          <w:sz w:val="28"/>
          <w:szCs w:val="28"/>
        </w:rPr>
        <w:t>1</w:t>
      </w:r>
      <w:r w:rsidR="00D76D2D"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403FA5">
        <w:rPr>
          <w:color w:val="000000" w:themeColor="text1"/>
          <w:sz w:val="28"/>
          <w:szCs w:val="28"/>
        </w:rPr>
        <w:t xml:space="preserve">Администрация </w:t>
      </w:r>
      <w:proofErr w:type="spellStart"/>
      <w:r w:rsidR="00403FA5">
        <w:rPr>
          <w:color w:val="000000" w:themeColor="text1"/>
          <w:sz w:val="28"/>
          <w:szCs w:val="28"/>
        </w:rPr>
        <w:t>Лысогорского</w:t>
      </w:r>
      <w:proofErr w:type="spellEnd"/>
      <w:r w:rsidR="00403FA5">
        <w:rPr>
          <w:color w:val="000000" w:themeColor="text1"/>
          <w:sz w:val="28"/>
          <w:szCs w:val="28"/>
        </w:rPr>
        <w:t xml:space="preserve"> сельского поселения может</w:t>
      </w:r>
      <w:r w:rsidR="00573C8B" w:rsidRPr="00A04B4C">
        <w:rPr>
          <w:color w:val="000000" w:themeColor="text1"/>
          <w:sz w:val="28"/>
          <w:szCs w:val="28"/>
        </w:rPr>
        <w:t xml:space="preserve"> на добровольной основе привлекать граждан для выполнения работ по уборке, благоустройству и озеленению территории </w:t>
      </w:r>
      <w:proofErr w:type="spellStart"/>
      <w:r w:rsidR="00403FA5">
        <w:rPr>
          <w:color w:val="000000" w:themeColor="text1"/>
          <w:sz w:val="28"/>
          <w:szCs w:val="28"/>
        </w:rPr>
        <w:t>Лысогорского</w:t>
      </w:r>
      <w:proofErr w:type="spellEnd"/>
      <w:r w:rsidR="00403FA5">
        <w:rPr>
          <w:color w:val="000000" w:themeColor="text1"/>
          <w:sz w:val="28"/>
          <w:szCs w:val="28"/>
        </w:rPr>
        <w:t xml:space="preserve"> сельского поселения</w:t>
      </w:r>
      <w:r w:rsidR="00573C8B" w:rsidRPr="00A04B4C">
        <w:rPr>
          <w:color w:val="000000" w:themeColor="text1"/>
          <w:sz w:val="28"/>
          <w:szCs w:val="28"/>
        </w:rPr>
        <w:t>.</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1</w:t>
      </w:r>
      <w:r w:rsidR="00EA24BE">
        <w:rPr>
          <w:color w:val="000000" w:themeColor="text1"/>
          <w:sz w:val="28"/>
          <w:szCs w:val="28"/>
        </w:rPr>
        <w:t>1</w:t>
      </w:r>
      <w:r w:rsidR="00680A7A" w:rsidRPr="00A04B4C">
        <w:rPr>
          <w:color w:val="000000" w:themeColor="text1"/>
          <w:sz w:val="28"/>
          <w:szCs w:val="28"/>
        </w:rPr>
        <w:t xml:space="preserve">.12. </w:t>
      </w:r>
      <w:r w:rsidR="00BC06A1" w:rsidRPr="00A04B4C">
        <w:rPr>
          <w:color w:val="000000" w:themeColor="text1"/>
          <w:sz w:val="28"/>
          <w:szCs w:val="28"/>
        </w:rPr>
        <w:t xml:space="preserve"> На территории </w:t>
      </w:r>
      <w:proofErr w:type="spellStart"/>
      <w:r w:rsidR="00690414">
        <w:rPr>
          <w:color w:val="000000" w:themeColor="text1"/>
          <w:sz w:val="28"/>
          <w:szCs w:val="28"/>
        </w:rPr>
        <w:t>Лысогорского</w:t>
      </w:r>
      <w:proofErr w:type="spellEnd"/>
      <w:r w:rsidR="00690414">
        <w:rPr>
          <w:color w:val="000000" w:themeColor="text1"/>
          <w:sz w:val="28"/>
          <w:szCs w:val="28"/>
        </w:rPr>
        <w:t xml:space="preserve"> сельского поселения</w:t>
      </w:r>
      <w:r w:rsidR="00680A7A" w:rsidRPr="00A04B4C">
        <w:rPr>
          <w:color w:val="000000" w:themeColor="text1"/>
          <w:sz w:val="28"/>
          <w:szCs w:val="28"/>
        </w:rPr>
        <w:t xml:space="preserve"> запрещается:</w:t>
      </w:r>
    </w:p>
    <w:p w:rsidR="00680A7A" w:rsidRPr="00A04B4C" w:rsidRDefault="00403FA5" w:rsidP="00403FA5">
      <w:pPr>
        <w:pStyle w:val="22"/>
        <w:spacing w:before="0" w:after="0" w:line="240" w:lineRule="auto"/>
        <w:ind w:firstLine="426"/>
        <w:jc w:val="both"/>
        <w:rPr>
          <w:color w:val="000000" w:themeColor="text1"/>
          <w:sz w:val="28"/>
          <w:szCs w:val="28"/>
        </w:rPr>
      </w:pPr>
      <w:r>
        <w:rPr>
          <w:color w:val="000000" w:themeColor="text1"/>
          <w:sz w:val="28"/>
          <w:szCs w:val="28"/>
        </w:rPr>
        <w:tab/>
        <w:t>1</w:t>
      </w:r>
      <w:r w:rsidR="00EA24BE">
        <w:rPr>
          <w:color w:val="000000" w:themeColor="text1"/>
          <w:sz w:val="28"/>
          <w:szCs w:val="28"/>
        </w:rPr>
        <w:t>1</w:t>
      </w:r>
      <w:r>
        <w:rPr>
          <w:color w:val="000000" w:themeColor="text1"/>
          <w:sz w:val="28"/>
          <w:szCs w:val="28"/>
        </w:rPr>
        <w:t>.12.1.</w:t>
      </w:r>
      <w:r w:rsidR="00680A7A" w:rsidRPr="00A04B4C">
        <w:rPr>
          <w:color w:val="000000" w:themeColor="text1"/>
          <w:sz w:val="28"/>
          <w:szCs w:val="28"/>
        </w:rPr>
        <w:t xml:space="preserve"> вывозить и выгружать все виды отходов в не отведенные для этой </w:t>
      </w:r>
      <w:r w:rsidR="00680A7A" w:rsidRPr="00A04B4C">
        <w:rPr>
          <w:color w:val="000000" w:themeColor="text1"/>
          <w:sz w:val="28"/>
          <w:szCs w:val="28"/>
        </w:rPr>
        <w:lastRenderedPageBreak/>
        <w:t>цели места, закапывать отходы в землю;</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.12.2. </w:t>
      </w:r>
      <w:r w:rsidR="00680A7A" w:rsidRPr="00A04B4C">
        <w:rPr>
          <w:color w:val="000000" w:themeColor="text1"/>
          <w:sz w:val="28"/>
          <w:szCs w:val="28"/>
        </w:rPr>
        <w:t>сжигать все виды отходов на улицах, площадях, в скверах, парках, во дворах индивидуальных домовладений и многоквартирных жилых домов, на территориях организаций, на свалках;</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w:t>
      </w:r>
      <w:r w:rsidR="00680A7A" w:rsidRPr="00A04B4C">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.12.4.</w:t>
      </w:r>
      <w:r w:rsidR="00680A7A" w:rsidRPr="00A04B4C">
        <w:rPr>
          <w:color w:val="000000" w:themeColor="text1"/>
          <w:sz w:val="28"/>
          <w:szCs w:val="28"/>
        </w:rPr>
        <w:t xml:space="preserve"> выбрасывать мусор из автомобилей;</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.12.5.</w:t>
      </w:r>
      <w:r w:rsidR="00680A7A" w:rsidRPr="00A04B4C">
        <w:rPr>
          <w:color w:val="000000" w:themeColor="text1"/>
          <w:sz w:val="28"/>
          <w:szCs w:val="28"/>
        </w:rPr>
        <w:t xml:space="preserve"> сорить на улицах, площадях и других местах общего пользования, выставлять тару с мусором и пищевыми отходами на улицы;</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.12.6. </w:t>
      </w:r>
      <w:r w:rsidR="00680A7A" w:rsidRPr="00A04B4C">
        <w:rPr>
          <w:color w:val="000000" w:themeColor="text1"/>
          <w:sz w:val="28"/>
          <w:szCs w:val="28"/>
        </w:rPr>
        <w:t>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.12.7.</w:t>
      </w:r>
      <w:r w:rsidR="00680A7A" w:rsidRPr="00A04B4C">
        <w:rPr>
          <w:color w:val="000000" w:themeColor="text1"/>
          <w:sz w:val="28"/>
          <w:szCs w:val="28"/>
        </w:rPr>
        <w:t xml:space="preserve"> выбрасывать и сметать мусор на проезжую часть улиц, в </w:t>
      </w:r>
      <w:proofErr w:type="spellStart"/>
      <w:r w:rsidR="00680A7A" w:rsidRPr="00A04B4C">
        <w:rPr>
          <w:color w:val="000000" w:themeColor="text1"/>
          <w:sz w:val="28"/>
          <w:szCs w:val="28"/>
        </w:rPr>
        <w:t>ливнеприемники</w:t>
      </w:r>
      <w:proofErr w:type="spellEnd"/>
      <w:r w:rsidR="00680A7A"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403FA5"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.12.8.</w:t>
      </w:r>
      <w:r w:rsidR="00680A7A" w:rsidRPr="00A04B4C">
        <w:rPr>
          <w:color w:val="000000" w:themeColor="text1"/>
          <w:sz w:val="28"/>
          <w:szCs w:val="28"/>
        </w:rPr>
        <w:t xml:space="preserve"> выбрасывать мусор с крыш, из окон, балконов (лоджий) зданий;</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.12.9.</w:t>
      </w:r>
      <w:r w:rsidR="00680A7A" w:rsidRPr="00A04B4C">
        <w:rPr>
          <w:color w:val="000000" w:themeColor="text1"/>
          <w:sz w:val="28"/>
          <w:szCs w:val="28"/>
        </w:rPr>
        <w:t xml:space="preserve"> установка в качестве уличного коммунально-бытового оборудования приспособленной тары (коробки, ящики, ведра и т.п.);</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.12.10.</w:t>
      </w:r>
      <w:r w:rsidR="00680A7A" w:rsidRPr="00A04B4C">
        <w:rPr>
          <w:color w:val="000000" w:themeColor="text1"/>
          <w:sz w:val="28"/>
          <w:szCs w:val="28"/>
        </w:rPr>
        <w:t xml:space="preserve"> складирование скола асфальта (фала) и грунта на озелененных территориях, в том чи</w:t>
      </w:r>
      <w:r>
        <w:rPr>
          <w:color w:val="000000" w:themeColor="text1"/>
          <w:sz w:val="28"/>
          <w:szCs w:val="28"/>
        </w:rPr>
        <w:t>сле на газонной части тротуаров</w:t>
      </w:r>
      <w:r w:rsidR="00680A7A" w:rsidRPr="00A04B4C">
        <w:rPr>
          <w:color w:val="000000" w:themeColor="text1"/>
          <w:sz w:val="28"/>
          <w:szCs w:val="28"/>
        </w:rPr>
        <w:t>;</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.12.11.</w:t>
      </w:r>
      <w:r w:rsidR="00680A7A" w:rsidRPr="00A04B4C">
        <w:rPr>
          <w:color w:val="000000" w:themeColor="text1"/>
          <w:sz w:val="28"/>
          <w:szCs w:val="28"/>
        </w:rPr>
        <w:t xml:space="preserve">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.12.12.</w:t>
      </w:r>
      <w:r w:rsidR="00680A7A" w:rsidRPr="00A04B4C">
        <w:rPr>
          <w:color w:val="000000" w:themeColor="text1"/>
          <w:sz w:val="28"/>
          <w:szCs w:val="28"/>
        </w:rPr>
        <w:t xml:space="preserve"> складировать строительные материалы</w:t>
      </w:r>
      <w:r w:rsidR="0085397A">
        <w:rPr>
          <w:color w:val="000000" w:themeColor="text1"/>
          <w:sz w:val="28"/>
          <w:szCs w:val="28"/>
        </w:rPr>
        <w:t>, сено, солому, дрова</w:t>
      </w:r>
      <w:r>
        <w:rPr>
          <w:color w:val="000000" w:themeColor="text1"/>
          <w:sz w:val="28"/>
          <w:szCs w:val="28"/>
        </w:rPr>
        <w:t xml:space="preserve"> и строительный мусор</w:t>
      </w:r>
      <w:r w:rsidR="00680A7A" w:rsidRPr="00A04B4C">
        <w:rPr>
          <w:color w:val="000000" w:themeColor="text1"/>
          <w:sz w:val="28"/>
          <w:szCs w:val="28"/>
        </w:rPr>
        <w:t xml:space="preserve"> на территориях общего пользования, а также вне специально отведенных мест;</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.12.13.</w:t>
      </w:r>
      <w:r w:rsidR="00680A7A" w:rsidRPr="00A04B4C">
        <w:rPr>
          <w:color w:val="000000" w:themeColor="text1"/>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.12.14.</w:t>
      </w:r>
      <w:r w:rsidR="00680A7A" w:rsidRPr="00A04B4C">
        <w:rPr>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.12.15.</w:t>
      </w:r>
      <w:r w:rsidR="00680A7A" w:rsidRPr="00A04B4C">
        <w:rPr>
          <w:color w:val="000000" w:themeColor="text1"/>
          <w:sz w:val="28"/>
          <w:szCs w:val="28"/>
        </w:rPr>
        <w:t xml:space="preserve">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.12.16.</w:t>
      </w:r>
      <w:r w:rsidR="00680A7A" w:rsidRPr="00A04B4C">
        <w:rPr>
          <w:color w:val="000000" w:themeColor="text1"/>
          <w:sz w:val="28"/>
          <w:szCs w:val="28"/>
        </w:rPr>
        <w:t xml:space="preserve"> размещать объекты торговли, временные и сезонные сооружения на проезжей части дорог;</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.12.17.</w:t>
      </w:r>
      <w:r w:rsidR="00680A7A" w:rsidRPr="00A04B4C">
        <w:rPr>
          <w:color w:val="000000" w:themeColor="text1"/>
          <w:sz w:val="28"/>
          <w:szCs w:val="28"/>
        </w:rPr>
        <w:t xml:space="preserve">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lastRenderedPageBreak/>
        <w:t>1</w:t>
      </w:r>
      <w:r w:rsidR="00EA24BE">
        <w:rPr>
          <w:color w:val="000000" w:themeColor="text1"/>
          <w:sz w:val="28"/>
          <w:szCs w:val="28"/>
        </w:rPr>
        <w:t>1</w:t>
      </w:r>
      <w:r>
        <w:rPr>
          <w:color w:val="000000" w:themeColor="text1"/>
          <w:sz w:val="28"/>
          <w:szCs w:val="28"/>
        </w:rPr>
        <w:t>.12.18.</w:t>
      </w:r>
      <w:r w:rsidR="00680A7A" w:rsidRPr="00A04B4C">
        <w:rPr>
          <w:color w:val="000000" w:themeColor="text1"/>
          <w:sz w:val="28"/>
          <w:szCs w:val="28"/>
        </w:rPr>
        <w:t xml:space="preserve"> складировать около торговых точек тару, запасы товаров, производить торговлю без специального оборудования;</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.12.19.</w:t>
      </w:r>
      <w:r w:rsidR="00680A7A" w:rsidRPr="00A04B4C">
        <w:rPr>
          <w:color w:val="000000" w:themeColor="text1"/>
          <w:sz w:val="28"/>
          <w:szCs w:val="28"/>
        </w:rPr>
        <w:t xml:space="preserve"> оставлять на улицах тару и остатки некондиционного или нереализованного товара от нестационарных торговых точек;</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.12.20.</w:t>
      </w:r>
      <w:r w:rsidR="00680A7A" w:rsidRPr="00A04B4C">
        <w:rPr>
          <w:color w:val="000000" w:themeColor="text1"/>
          <w:sz w:val="28"/>
          <w:szCs w:val="28"/>
        </w:rPr>
        <w:t xml:space="preserve"> купать собак и других животных в местах массового купания людей;</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.12.21.</w:t>
      </w:r>
      <w:r w:rsidR="00680A7A" w:rsidRPr="00A04B4C">
        <w:rPr>
          <w:color w:val="000000" w:themeColor="text1"/>
          <w:sz w:val="28"/>
          <w:szCs w:val="28"/>
        </w:rPr>
        <w:t xml:space="preserve"> выгуливать животных в парках, скверах, на детских площадках и стадионах в нарушение установленного порядка;</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.12.22.</w:t>
      </w:r>
      <w:r w:rsidR="00680A7A" w:rsidRPr="00A04B4C">
        <w:rPr>
          <w:color w:val="000000" w:themeColor="text1"/>
          <w:sz w:val="28"/>
          <w:szCs w:val="28"/>
        </w:rPr>
        <w:t xml:space="preserve"> выжигать сухую растительность;</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.12.23.</w:t>
      </w:r>
      <w:r w:rsidR="00680A7A" w:rsidRPr="00A04B4C">
        <w:rPr>
          <w:color w:val="000000" w:themeColor="text1"/>
          <w:sz w:val="28"/>
          <w:szCs w:val="28"/>
        </w:rPr>
        <w:t xml:space="preserve"> ограждать строительные площадки с уменьшением пешеходных дорожек (тротуаров) без согласования в установленном порядке;</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.12.24.</w:t>
      </w:r>
      <w:r w:rsidR="00680A7A" w:rsidRPr="00A04B4C">
        <w:rPr>
          <w:color w:val="000000" w:themeColor="text1"/>
          <w:sz w:val="28"/>
          <w:szCs w:val="28"/>
        </w:rPr>
        <w:t xml:space="preserve">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.12.25.</w:t>
      </w:r>
      <w:r w:rsidR="00680A7A" w:rsidRPr="00A04B4C">
        <w:rPr>
          <w:color w:val="000000" w:themeColor="text1"/>
          <w:sz w:val="28"/>
          <w:szCs w:val="28"/>
        </w:rPr>
        <w:t xml:space="preserve"> обустраивать выгребные ямы на объектах общего пользования;</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.12.26.</w:t>
      </w:r>
      <w:r w:rsidR="00680A7A" w:rsidRPr="00A04B4C">
        <w:rPr>
          <w:color w:val="000000" w:themeColor="text1"/>
          <w:sz w:val="28"/>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.12.27.</w:t>
      </w:r>
      <w:r w:rsidR="00680A7A" w:rsidRPr="00A04B4C">
        <w:rPr>
          <w:color w:val="000000" w:themeColor="text1"/>
          <w:sz w:val="28"/>
          <w:szCs w:val="28"/>
        </w:rPr>
        <w:t xml:space="preserve">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.12.28.</w:t>
      </w:r>
      <w:r w:rsidR="00680A7A" w:rsidRPr="00A04B4C">
        <w:rPr>
          <w:color w:val="000000" w:themeColor="text1"/>
          <w:sz w:val="28"/>
          <w:szCs w:val="28"/>
        </w:rPr>
        <w:t xml:space="preserve"> движение, остановка и стоянка автотранспортных средств на тротуарах, газонах, детских площадках и спортивных площадках;</w:t>
      </w:r>
    </w:p>
    <w:p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.12.29.</w:t>
      </w:r>
      <w:r w:rsidR="00680A7A" w:rsidRPr="00A04B4C">
        <w:rPr>
          <w:color w:val="000000" w:themeColor="text1"/>
          <w:sz w:val="28"/>
          <w:szCs w:val="28"/>
        </w:rPr>
        <w:t xml:space="preserve">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.12.30.</w:t>
      </w:r>
      <w:r w:rsidR="00157B60" w:rsidRPr="00A04B4C">
        <w:rPr>
          <w:color w:val="000000" w:themeColor="text1"/>
          <w:sz w:val="28"/>
          <w:szCs w:val="28"/>
        </w:rPr>
        <w:t xml:space="preserve">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.12.31.</w:t>
      </w:r>
      <w:r w:rsidR="00157B60"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00157B60" w:rsidRPr="00A04B4C">
        <w:rPr>
          <w:color w:val="000000" w:themeColor="text1"/>
          <w:sz w:val="28"/>
          <w:szCs w:val="28"/>
        </w:rPr>
        <w:t>мусоровозного</w:t>
      </w:r>
      <w:proofErr w:type="spellEnd"/>
      <w:r w:rsidR="00157B60" w:rsidRPr="00A04B4C">
        <w:rPr>
          <w:color w:val="000000" w:themeColor="text1"/>
          <w:sz w:val="28"/>
          <w:szCs w:val="28"/>
        </w:rPr>
        <w:t xml:space="preserve"> транспорта;</w:t>
      </w:r>
    </w:p>
    <w:p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.12.32.</w:t>
      </w:r>
      <w:r w:rsidR="00157B60" w:rsidRPr="00A04B4C">
        <w:rPr>
          <w:color w:val="000000" w:themeColor="text1"/>
          <w:sz w:val="28"/>
          <w:szCs w:val="28"/>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.12.33.</w:t>
      </w:r>
      <w:r w:rsidR="00157B60" w:rsidRPr="00A04B4C">
        <w:rPr>
          <w:color w:val="000000" w:themeColor="text1"/>
          <w:sz w:val="28"/>
          <w:szCs w:val="28"/>
        </w:rPr>
        <w:t xml:space="preserve"> подвоз груза волоком;</w:t>
      </w:r>
    </w:p>
    <w:p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.12.34.</w:t>
      </w:r>
      <w:r w:rsidR="00157B60" w:rsidRPr="00A04B4C">
        <w:rPr>
          <w:color w:val="000000" w:themeColor="text1"/>
          <w:sz w:val="28"/>
          <w:szCs w:val="28"/>
        </w:rPr>
        <w:t xml:space="preserve">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6A14E5">
      <w:pPr>
        <w:pStyle w:val="22"/>
        <w:numPr>
          <w:ilvl w:val="1"/>
          <w:numId w:val="5"/>
        </w:numPr>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6A14E5" w:rsidP="006A14E5">
      <w:pPr>
        <w:pStyle w:val="22"/>
        <w:shd w:val="clear" w:color="auto" w:fill="auto"/>
        <w:tabs>
          <w:tab w:val="left" w:pos="360"/>
          <w:tab w:val="left" w:pos="709"/>
        </w:tabs>
        <w:spacing w:before="0" w:after="0" w:line="240" w:lineRule="auto"/>
        <w:jc w:val="both"/>
        <w:rPr>
          <w:color w:val="000000" w:themeColor="text1"/>
          <w:sz w:val="28"/>
          <w:szCs w:val="28"/>
        </w:rPr>
      </w:pPr>
      <w:r>
        <w:rPr>
          <w:color w:val="000000" w:themeColor="text1"/>
          <w:sz w:val="28"/>
          <w:szCs w:val="28"/>
        </w:rPr>
        <w:lastRenderedPageBreak/>
        <w:tab/>
      </w:r>
      <w:r>
        <w:rPr>
          <w:color w:val="000000" w:themeColor="text1"/>
          <w:sz w:val="28"/>
          <w:szCs w:val="28"/>
        </w:rPr>
        <w:tab/>
        <w:t>12.2.</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216125">
        <w:rPr>
          <w:color w:val="auto"/>
          <w:sz w:val="28"/>
          <w:szCs w:val="28"/>
        </w:rPr>
        <w:t xml:space="preserve">, </w:t>
      </w:r>
      <w:r w:rsidR="00457FE3" w:rsidRPr="00216125">
        <w:rPr>
          <w:color w:val="auto"/>
          <w:sz w:val="28"/>
          <w:szCs w:val="28"/>
        </w:rPr>
        <w:t>в случае, если такая ответственность не предусмотрена федеральным законодательством, в соответствии с</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 xml:space="preserve">№273-ЗС от 25.10.2002 г. </w:t>
      </w:r>
    </w:p>
    <w:p w:rsidR="00F15889" w:rsidRPr="00A04B4C" w:rsidRDefault="006A14E5" w:rsidP="006A14E5">
      <w:pPr>
        <w:pStyle w:val="22"/>
        <w:shd w:val="clear" w:color="auto" w:fill="auto"/>
        <w:tabs>
          <w:tab w:val="left" w:pos="360"/>
        </w:tabs>
        <w:spacing w:before="0" w:after="0" w:line="240" w:lineRule="auto"/>
        <w:ind w:firstLine="567"/>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12.3. </w:t>
      </w:r>
      <w:r w:rsidR="00F15889"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w:t>
      </w:r>
      <w:proofErr w:type="spellStart"/>
      <w:r w:rsidR="0017249E" w:rsidRPr="00A04B4C">
        <w:rPr>
          <w:color w:val="000000" w:themeColor="text1"/>
          <w:sz w:val="28"/>
          <w:szCs w:val="28"/>
        </w:rPr>
        <w:t>благоустройства</w:t>
      </w:r>
      <w:r w:rsidR="003D2DE1" w:rsidRPr="00A04B4C">
        <w:rPr>
          <w:color w:val="000000" w:themeColor="text1"/>
          <w:sz w:val="28"/>
          <w:szCs w:val="28"/>
        </w:rPr>
        <w:t>территори</w:t>
      </w:r>
      <w:r w:rsidR="00216125">
        <w:rPr>
          <w:color w:val="000000" w:themeColor="text1"/>
          <w:sz w:val="28"/>
          <w:szCs w:val="28"/>
        </w:rPr>
        <w:t>иЛысогорского</w:t>
      </w:r>
      <w:proofErr w:type="spellEnd"/>
      <w:r w:rsidR="00216125">
        <w:rPr>
          <w:color w:val="000000" w:themeColor="text1"/>
          <w:sz w:val="28"/>
          <w:szCs w:val="28"/>
        </w:rPr>
        <w:t xml:space="preserve"> сельского поселения</w:t>
      </w:r>
      <w:r w:rsidR="0017249E" w:rsidRPr="00A04B4C">
        <w:rPr>
          <w:color w:val="000000" w:themeColor="text1"/>
          <w:sz w:val="28"/>
          <w:szCs w:val="28"/>
        </w:rPr>
        <w:t>,</w:t>
      </w:r>
      <w:r w:rsidR="003D2DE1" w:rsidRPr="00A04B4C">
        <w:rPr>
          <w:color w:val="000000" w:themeColor="text1"/>
          <w:sz w:val="28"/>
          <w:szCs w:val="28"/>
        </w:rPr>
        <w:t xml:space="preserve"> а такжек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19.13330.2011 «Генеральные планы сельскохозяйственных предприятий»СНиП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proofErr w:type="spellStart"/>
      <w:r w:rsidR="00812F04" w:rsidRPr="00A04B4C">
        <w:rPr>
          <w:color w:val="000000" w:themeColor="text1"/>
          <w:sz w:val="28"/>
          <w:szCs w:val="28"/>
        </w:rPr>
        <w:t>СНиП</w:t>
      </w:r>
      <w:proofErr w:type="spellEnd"/>
      <w:r w:rsidR="00812F04" w:rsidRPr="00A04B4C">
        <w:rPr>
          <w:color w:val="000000" w:themeColor="text1"/>
          <w:sz w:val="28"/>
          <w:szCs w:val="28"/>
        </w:rPr>
        <w:t xml:space="preserve">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proofErr w:type="spellStart"/>
      <w:r w:rsidR="00812F04" w:rsidRPr="00A04B4C">
        <w:rPr>
          <w:color w:val="000000" w:themeColor="text1"/>
          <w:sz w:val="28"/>
          <w:szCs w:val="28"/>
        </w:rPr>
        <w:t>СНиП</w:t>
      </w:r>
      <w:proofErr w:type="spellEnd"/>
      <w:r w:rsidR="00812F04" w:rsidRPr="00A04B4C">
        <w:rPr>
          <w:color w:val="000000" w:themeColor="text1"/>
          <w:sz w:val="28"/>
          <w:szCs w:val="28"/>
        </w:rPr>
        <w:t xml:space="preserve">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генеральныхпланов предприятий, сооружений и жилищно-гражданскихобъектов.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игровыхплощадок.Термины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52766-2007 «Дороги автомобильные общего пользования. Элементы </w:t>
      </w:r>
      <w:r w:rsidRPr="00A04B4C">
        <w:rPr>
          <w:color w:val="000000" w:themeColor="text1"/>
          <w:sz w:val="28"/>
          <w:szCs w:val="28"/>
        </w:rPr>
        <w:lastRenderedPageBreak/>
        <w:t>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правилблагоустройства территорий поселений, городских округов,</w:t>
      </w:r>
      <w:bookmarkStart w:id="36" w:name="bookmark4"/>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5"/>
      </w:pPr>
    </w:p>
    <w:p w:rsidR="002C0738" w:rsidRPr="002C0738" w:rsidRDefault="002C0738" w:rsidP="009657EE">
      <w:pPr>
        <w:pStyle w:val="15"/>
      </w:pPr>
      <w:r w:rsidRPr="002C0738">
        <w:lastRenderedPageBreak/>
        <w:t>Приложение А</w:t>
      </w:r>
      <w:r w:rsidRPr="00216125">
        <w:rPr>
          <w:color w:val="auto"/>
          <w:u w:val="single"/>
        </w:rPr>
        <w:t>.</w:t>
      </w:r>
      <w:r w:rsidRPr="00216125">
        <w:rPr>
          <w:color w:val="auto"/>
        </w:rPr>
        <w:t xml:space="preserve"> Характеристики озеленения </w:t>
      </w:r>
      <w:r w:rsidRPr="002C0738">
        <w:t>территории.</w:t>
      </w:r>
    </w:p>
    <w:p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6E58FE" w:rsidRPr="00216125">
        <w:rPr>
          <w:rFonts w:ascii="Times New Roman" w:hAnsi="Times New Roman" w:cs="Times New Roman"/>
          <w:color w:val="auto"/>
          <w:sz w:val="28"/>
          <w:szCs w:val="28"/>
        </w:rPr>
        <w:t>Б</w:t>
      </w:r>
      <w:r w:rsidRPr="00216125">
        <w:rPr>
          <w:rFonts w:ascii="Times New Roman" w:hAnsi="Times New Roman" w:cs="Times New Roman"/>
          <w:color w:val="auto"/>
          <w:sz w:val="28"/>
          <w:szCs w:val="28"/>
        </w:rPr>
        <w:t xml:space="preserve">.  Приемы благоустройства на территориях рекреационного </w:t>
      </w:r>
    </w:p>
    <w:p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назначения.</w:t>
      </w:r>
    </w:p>
    <w:p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876FB4">
        <w:rPr>
          <w:rFonts w:ascii="Times New Roman" w:hAnsi="Times New Roman" w:cs="Times New Roman"/>
          <w:color w:val="auto"/>
          <w:sz w:val="28"/>
          <w:szCs w:val="28"/>
        </w:rPr>
        <w:t>В</w:t>
      </w:r>
      <w:r w:rsidRPr="00216125">
        <w:rPr>
          <w:rFonts w:ascii="Times New Roman" w:hAnsi="Times New Roman" w:cs="Times New Roman"/>
          <w:color w:val="auto"/>
          <w:sz w:val="28"/>
          <w:szCs w:val="28"/>
        </w:rPr>
        <w:t>.  Виды покрытия транспортных и пешеходных коммуникаций.</w:t>
      </w:r>
    </w:p>
    <w:p w:rsidR="00830870" w:rsidRPr="00216125" w:rsidRDefault="00830870" w:rsidP="00615E41">
      <w:pPr>
        <w:pStyle w:val="10"/>
        <w:keepNext w:val="0"/>
        <w:spacing w:before="0" w:after="0"/>
        <w:ind w:firstLine="426"/>
        <w:jc w:val="both"/>
        <w:rPr>
          <w:rFonts w:cs="Times New Roman"/>
          <w:b w:val="0"/>
          <w:sz w:val="28"/>
          <w:szCs w:val="28"/>
        </w:rPr>
      </w:pPr>
      <w:r w:rsidRPr="00216125">
        <w:rPr>
          <w:rFonts w:cs="Times New Roman"/>
          <w:b w:val="0"/>
          <w:sz w:val="28"/>
          <w:szCs w:val="28"/>
        </w:rPr>
        <w:t xml:space="preserve">Приложение </w:t>
      </w:r>
      <w:r w:rsidR="00876FB4">
        <w:rPr>
          <w:rFonts w:cs="Times New Roman"/>
          <w:b w:val="0"/>
          <w:sz w:val="28"/>
          <w:szCs w:val="28"/>
        </w:rPr>
        <w:t>Г</w:t>
      </w:r>
      <w:r w:rsidRPr="00216125">
        <w:rPr>
          <w:rFonts w:cs="Times New Roman"/>
          <w:b w:val="0"/>
          <w:sz w:val="28"/>
          <w:szCs w:val="28"/>
        </w:rPr>
        <w:t>.Порядок содержания строительных площадок.</w:t>
      </w:r>
    </w:p>
    <w:bookmarkStart w:id="37" w:name="_Toc37759143"/>
    <w:p w:rsidR="00A17A01" w:rsidRPr="00216125" w:rsidRDefault="005F64AD" w:rsidP="00A17A01">
      <w:pPr>
        <w:ind w:right="-8" w:firstLine="425"/>
        <w:jc w:val="both"/>
        <w:rPr>
          <w:rFonts w:ascii="Times New Roman" w:hAnsi="Times New Roman" w:cs="Times New Roman"/>
          <w:color w:val="auto"/>
          <w:sz w:val="28"/>
          <w:szCs w:val="28"/>
          <w:lang w:bidi="ar-SA"/>
        </w:rPr>
      </w:pPr>
      <w:r w:rsidRPr="005F64AD">
        <w:rPr>
          <w:color w:val="auto"/>
        </w:rPr>
        <w:fldChar w:fldCharType="begin"/>
      </w:r>
      <w:r w:rsidR="00A17A01" w:rsidRPr="00216125">
        <w:rPr>
          <w:color w:val="auto"/>
        </w:rPr>
        <w:instrText xml:space="preserve"> HYPERLINK \l "_Toc37759155" </w:instrText>
      </w:r>
      <w:r w:rsidRPr="005F64AD">
        <w:rPr>
          <w:color w:val="auto"/>
        </w:rPr>
        <w:fldChar w:fldCharType="separate"/>
      </w:r>
      <w:r w:rsidR="00A17A01" w:rsidRPr="00216125">
        <w:rPr>
          <w:rFonts w:ascii="Times New Roman" w:hAnsi="Times New Roman" w:cs="Times New Roman"/>
          <w:color w:val="auto"/>
          <w:sz w:val="28"/>
          <w:szCs w:val="28"/>
        </w:rPr>
        <w:t>Приложение</w:t>
      </w:r>
      <w:proofErr w:type="gramStart"/>
      <w:r w:rsidR="00A17A01" w:rsidRPr="00216125">
        <w:rPr>
          <w:rFonts w:ascii="Times New Roman" w:hAnsi="Times New Roman" w:cs="Times New Roman"/>
          <w:color w:val="auto"/>
          <w:sz w:val="28"/>
          <w:szCs w:val="28"/>
        </w:rPr>
        <w:t xml:space="preserve"> </w:t>
      </w:r>
      <w:r w:rsidR="00876FB4">
        <w:rPr>
          <w:rFonts w:ascii="Times New Roman" w:hAnsi="Times New Roman" w:cs="Times New Roman"/>
          <w:color w:val="auto"/>
          <w:sz w:val="28"/>
          <w:szCs w:val="28"/>
        </w:rPr>
        <w:t>Д</w:t>
      </w:r>
      <w:proofErr w:type="gramEnd"/>
      <w:r w:rsidRPr="00216125">
        <w:rPr>
          <w:rFonts w:ascii="Times New Roman" w:hAnsi="Times New Roman" w:cs="Times New Roman"/>
          <w:color w:val="auto"/>
          <w:sz w:val="28"/>
          <w:szCs w:val="28"/>
        </w:rPr>
        <w:fldChar w:fldCharType="end"/>
      </w:r>
      <w:r w:rsidR="00A17A01" w:rsidRPr="00216125">
        <w:rPr>
          <w:rFonts w:ascii="Times New Roman" w:hAnsi="Times New Roman" w:cs="Times New Roman"/>
          <w:color w:val="auto"/>
          <w:sz w:val="28"/>
          <w:szCs w:val="28"/>
        </w:rPr>
        <w:t xml:space="preserve">. </w:t>
      </w:r>
      <w:r w:rsidR="00A17A01" w:rsidRPr="00216125">
        <w:rPr>
          <w:rFonts w:ascii="Times New Roman" w:hAnsi="Times New Roman" w:cs="Times New Roman"/>
          <w:color w:val="auto"/>
          <w:sz w:val="28"/>
          <w:szCs w:val="28"/>
          <w:lang w:bidi="ar-SA"/>
        </w:rPr>
        <w:t xml:space="preserve">Правила по оформлению и размещению вывесок и   </w:t>
      </w:r>
    </w:p>
    <w:p w:rsidR="00A17A01" w:rsidRPr="00216125" w:rsidRDefault="00A17A01" w:rsidP="00A17A01">
      <w:pPr>
        <w:ind w:right="-8" w:firstLine="425"/>
        <w:jc w:val="both"/>
        <w:rPr>
          <w:rFonts w:ascii="Times New Roman" w:hAnsi="Times New Roman" w:cs="Times New Roman"/>
          <w:color w:val="auto"/>
          <w:sz w:val="28"/>
          <w:szCs w:val="28"/>
          <w:lang w:bidi="ar-SA"/>
        </w:rPr>
      </w:pPr>
      <w:r w:rsidRPr="00216125">
        <w:rPr>
          <w:rFonts w:ascii="Times New Roman" w:hAnsi="Times New Roman" w:cs="Times New Roman"/>
          <w:color w:val="auto"/>
          <w:sz w:val="28"/>
          <w:szCs w:val="28"/>
          <w:lang w:bidi="ar-SA"/>
        </w:rPr>
        <w:t>информации</w:t>
      </w:r>
    </w:p>
    <w:p w:rsidR="00A17A01" w:rsidRPr="00216125" w:rsidRDefault="00A17A01" w:rsidP="00A17A01">
      <w:pPr>
        <w:autoSpaceDE w:val="0"/>
        <w:autoSpaceDN w:val="0"/>
        <w:adjustRightInd w:val="0"/>
        <w:ind w:firstLine="425"/>
        <w:jc w:val="both"/>
        <w:outlineLvl w:val="1"/>
        <w:rPr>
          <w:b/>
          <w:color w:val="auto"/>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Е</w:t>
      </w:r>
      <w:r w:rsidRPr="00216125">
        <w:rPr>
          <w:rFonts w:ascii="Times New Roman" w:hAnsi="Times New Roman" w:cs="Times New Roman"/>
          <w:color w:val="auto"/>
          <w:sz w:val="28"/>
          <w:szCs w:val="28"/>
          <w:lang w:bidi="ar-SA"/>
        </w:rPr>
        <w:t xml:space="preserve">. </w:t>
      </w:r>
      <w:r w:rsidRPr="00216125">
        <w:rPr>
          <w:rFonts w:ascii="Times New Roman" w:hAnsi="Times New Roman" w:cs="Times New Roman"/>
          <w:color w:val="auto"/>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Ж</w:t>
      </w:r>
      <w:r w:rsidRPr="00216125">
        <w:rPr>
          <w:rFonts w:ascii="Times New Roman" w:hAnsi="Times New Roman" w:cs="Times New Roman"/>
          <w:color w:val="auto"/>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16125">
        <w:rPr>
          <w:rFonts w:ascii="Times New Roman" w:eastAsia="Times New Roman" w:hAnsi="Times New Roman" w:cs="Times New Roman"/>
          <w:b/>
          <w:bCs/>
          <w:color w:val="auto"/>
          <w:kern w:val="28"/>
          <w:lang w:bidi="ar-SA"/>
        </w:rPr>
        <w:t>ХАРАКТЕРИСТИКИ ОЗЕЛЕНЕНИЯ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территории</w:t>
      </w:r>
      <w:r w:rsidR="00615E41"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на территории города</w:t>
      </w:r>
      <w:r w:rsidR="00615E41"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Бенз</w:t>
            </w:r>
            <w:proofErr w:type="spell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proofErr w:type="spellStart"/>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lastRenderedPageBreak/>
              <w:t>Примечания</w:t>
            </w:r>
            <w:r w:rsidR="00343D69">
              <w:rPr>
                <w:rFonts w:ascii="Times New Roman" w:hAnsi="Times New Roman" w:cs="Times New Roman"/>
                <w:color w:val="000000" w:themeColor="text1"/>
                <w:szCs w:val="16"/>
              </w:rPr>
              <w:t>:</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 сквер, ул. - улицы</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216125">
              <w:rPr>
                <w:rFonts w:ascii="Times New Roman" w:hAnsi="Times New Roman" w:cs="Times New Roman"/>
                <w:color w:val="auto"/>
              </w:rPr>
              <w:t xml:space="preserve">2. </w:t>
            </w:r>
            <w:r w:rsidR="005872BE" w:rsidRPr="00216125">
              <w:rPr>
                <w:rFonts w:ascii="Times New Roman" w:hAnsi="Times New Roman" w:cs="Times New Roman"/>
                <w:color w:val="auto"/>
              </w:rPr>
              <w:t>Для формирования ассортимента древесных растений для озеленения населенных пунктов применяется «Ассортимент древесных растений для зеленого строительства в Ростовской области», М</w:t>
            </w:r>
            <w:r w:rsidR="005872BE" w:rsidRPr="00216125">
              <w:rPr>
                <w:rFonts w:ascii="Times New Roman" w:hAnsi="Times New Roman" w:cs="Times New Roman"/>
                <w:color w:val="auto"/>
                <w:lang w:bidi="ar-SA"/>
              </w:rPr>
              <w:t xml:space="preserve">онография / Б.Л. Козловский, Т. К. </w:t>
            </w:r>
            <w:proofErr w:type="spellStart"/>
            <w:r w:rsidR="005872BE" w:rsidRPr="00216125">
              <w:rPr>
                <w:rFonts w:ascii="Times New Roman" w:hAnsi="Times New Roman" w:cs="Times New Roman"/>
                <w:color w:val="auto"/>
                <w:lang w:bidi="ar-SA"/>
              </w:rPr>
              <w:t>Огородникова</w:t>
            </w:r>
            <w:proofErr w:type="spellEnd"/>
            <w:r w:rsidR="005872BE" w:rsidRPr="00216125">
              <w:rPr>
                <w:rFonts w:ascii="Times New Roman" w:hAnsi="Times New Roman" w:cs="Times New Roman"/>
                <w:color w:val="auto"/>
                <w:lang w:bidi="ar-SA"/>
              </w:rPr>
              <w:t xml:space="preserve">, М. В. </w:t>
            </w:r>
            <w:proofErr w:type="spellStart"/>
            <w:r w:rsidR="005872BE" w:rsidRPr="00216125">
              <w:rPr>
                <w:rFonts w:ascii="Times New Roman" w:hAnsi="Times New Roman" w:cs="Times New Roman"/>
                <w:color w:val="auto"/>
                <w:lang w:bidi="ar-SA"/>
              </w:rPr>
              <w:t>Куропятников</w:t>
            </w:r>
            <w:proofErr w:type="spellEnd"/>
            <w:r w:rsidR="005872BE" w:rsidRPr="00216125">
              <w:rPr>
                <w:rFonts w:ascii="Times New Roman" w:hAnsi="Times New Roman" w:cs="Times New Roman"/>
                <w:color w:val="auto"/>
                <w:lang w:bidi="ar-SA"/>
              </w:rPr>
              <w:t xml:space="preserve">, О. И. </w:t>
            </w:r>
            <w:proofErr w:type="spellStart"/>
            <w:r w:rsidR="005872BE" w:rsidRPr="00216125">
              <w:rPr>
                <w:rFonts w:ascii="Times New Roman" w:hAnsi="Times New Roman" w:cs="Times New Roman"/>
                <w:color w:val="auto"/>
                <w:lang w:bidi="ar-SA"/>
              </w:rPr>
              <w:t>Федоринова</w:t>
            </w:r>
            <w:proofErr w:type="spellEnd"/>
            <w:r w:rsidR="005872BE" w:rsidRPr="00216125">
              <w:rPr>
                <w:rFonts w:ascii="Times New Roman" w:hAnsi="Times New Roman" w:cs="Times New Roman"/>
                <w:color w:val="auto"/>
                <w:lang w:bidi="ar-SA"/>
              </w:rPr>
              <w:t xml:space="preserve"> – Ростов </w:t>
            </w:r>
            <w:proofErr w:type="spellStart"/>
            <w:r w:rsidR="005872BE" w:rsidRPr="00216125">
              <w:rPr>
                <w:rFonts w:ascii="Times New Roman" w:hAnsi="Times New Roman" w:cs="Times New Roman"/>
                <w:color w:val="auto"/>
                <w:lang w:bidi="ar-SA"/>
              </w:rPr>
              <w:t>н</w:t>
            </w:r>
            <w:proofErr w:type="spellEnd"/>
            <w:r w:rsidR="005872BE" w:rsidRPr="00216125">
              <w:rPr>
                <w:rFonts w:ascii="Times New Roman" w:hAnsi="Times New Roman" w:cs="Times New Roman"/>
                <w:color w:val="auto"/>
                <w:lang w:bidi="ar-SA"/>
              </w:rPr>
              <w:t>/Д: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lastRenderedPageBreak/>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Фасоль </w:t>
            </w:r>
            <w:proofErr w:type="spellStart"/>
            <w:r w:rsidRPr="00A04B4C">
              <w:rPr>
                <w:rFonts w:ascii="Times New Roman" w:hAnsi="Times New Roman" w:cs="Times New Roman"/>
                <w:color w:val="000000" w:themeColor="text1"/>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 xml:space="preserve">Стрижка проводится по годичному приросту в установленные сроки. </w:t>
            </w:r>
            <w:r w:rsidRPr="00A04B4C">
              <w:rPr>
                <w:rFonts w:ascii="Times New Roman" w:hAnsi="Times New Roman" w:cs="Times New Roman"/>
                <w:color w:val="000000" w:themeColor="text1"/>
                <w:szCs w:val="14"/>
              </w:rPr>
              <w:lastRenderedPageBreak/>
              <w:t>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216125" w:rsidRDefault="00216125"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p>
    <w:p w:rsidR="00B211B2" w:rsidRPr="00A04B4C" w:rsidRDefault="00B211B2" w:rsidP="005872BE">
      <w:pPr>
        <w:pStyle w:val="10"/>
        <w:keepNext w:val="0"/>
        <w:spacing w:after="0"/>
        <w:jc w:val="right"/>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lastRenderedPageBreak/>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w:t>
            </w:r>
            <w:r w:rsidRPr="00A04B4C">
              <w:rPr>
                <w:rFonts w:ascii="Times New Roman" w:hAnsi="Times New Roman" w:cs="Times New Roman"/>
                <w:color w:val="000000" w:themeColor="text1"/>
                <w:szCs w:val="14"/>
              </w:rPr>
              <w:lastRenderedPageBreak/>
              <w:t>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B211B2"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Организация площадок парка</w:t>
      </w:r>
      <w:r w:rsidR="00CE3D4F"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Центры парковой планировки, размещаются на пересечении аллей, </w:t>
            </w:r>
            <w:r w:rsidRPr="00A04B4C">
              <w:rPr>
                <w:rFonts w:ascii="Times New Roman" w:hAnsi="Times New Roman" w:cs="Times New Roman"/>
                <w:color w:val="000000" w:themeColor="text1"/>
                <w:szCs w:val="14"/>
              </w:rPr>
              <w:lastRenderedPageBreak/>
              <w:t>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Бассейны, фонтаны, скульптура, партерная зелень, цветники, парадное и декоративное освещение. </w:t>
            </w:r>
            <w:r w:rsidRPr="00A04B4C">
              <w:rPr>
                <w:rFonts w:ascii="Times New Roman" w:hAnsi="Times New Roman" w:cs="Times New Roman"/>
                <w:color w:val="000000" w:themeColor="text1"/>
                <w:szCs w:val="14"/>
              </w:rPr>
              <w:lastRenderedPageBreak/>
              <w:t>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 учетом пропускной способности отходящих </w:t>
            </w:r>
            <w:r w:rsidRPr="00A04B4C">
              <w:rPr>
                <w:rFonts w:ascii="Times New Roman" w:hAnsi="Times New Roman" w:cs="Times New Roman"/>
                <w:color w:val="000000" w:themeColor="text1"/>
                <w:szCs w:val="14"/>
              </w:rPr>
              <w:lastRenderedPageBreak/>
              <w:t>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т.ч.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xml:space="preserve">, катание на роликовых коньках </w:t>
            </w:r>
            <w:r w:rsidRPr="00A04B4C">
              <w:rPr>
                <w:rFonts w:ascii="Times New Roman" w:hAnsi="Times New Roman" w:cs="Times New Roman"/>
                <w:color w:val="000000" w:themeColor="text1"/>
                <w:szCs w:val="14"/>
              </w:rPr>
              <w:lastRenderedPageBreak/>
              <w:t>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lastRenderedPageBreak/>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sidRPr="00216125">
        <w:rPr>
          <w:rFonts w:cs="Times New Roman"/>
          <w:b w:val="0"/>
          <w:bCs w:val="0"/>
          <w:szCs w:val="24"/>
        </w:rPr>
        <w:t>В</w:t>
      </w:r>
    </w:p>
    <w:p w:rsidR="00B211B2" w:rsidRPr="00A04B4C" w:rsidRDefault="00B211B2" w:rsidP="00B211B2">
      <w:pPr>
        <w:pStyle w:val="10"/>
        <w:keepNext w:val="0"/>
        <w:rPr>
          <w:rFonts w:cs="Times New Roman"/>
          <w:color w:val="000000" w:themeColor="text1"/>
          <w:szCs w:val="24"/>
        </w:rPr>
      </w:pPr>
      <w:bookmarkStart w:id="50" w:name="_Toc37759154"/>
      <w:bookmarkEnd w:id="49"/>
      <w:r w:rsidRPr="00A04B4C">
        <w:rPr>
          <w:rFonts w:cs="Times New Roman"/>
          <w:color w:val="000000" w:themeColor="text1"/>
          <w:szCs w:val="24"/>
        </w:rPr>
        <w:t>ВИДЫ ПОКРЫТИЯ ТРАНСПОРТНЫХ И ПЕШЕХОДНЫХ КОММУНИКАЦИЙ</w:t>
      </w:r>
      <w:bookmarkEnd w:id="50"/>
    </w:p>
    <w:p w:rsidR="00B211B2" w:rsidRPr="00A04B4C" w:rsidRDefault="00B211B2" w:rsidP="00B211B2">
      <w:pPr>
        <w:jc w:val="right"/>
        <w:rPr>
          <w:rFonts w:ascii="Times New Roman" w:hAnsi="Times New Roman" w:cs="Times New Roman"/>
          <w:color w:val="000000" w:themeColor="text1"/>
          <w:sz w:val="28"/>
          <w:szCs w:val="28"/>
        </w:rPr>
      </w:pPr>
      <w:r w:rsidRPr="00216125">
        <w:rPr>
          <w:rFonts w:ascii="Times New Roman" w:hAnsi="Times New Roman" w:cs="Times New Roman"/>
          <w:color w:val="auto"/>
          <w:sz w:val="28"/>
          <w:szCs w:val="28"/>
        </w:rPr>
        <w:t xml:space="preserve">Таблица </w:t>
      </w:r>
      <w:r w:rsidR="006A14E5">
        <w:rPr>
          <w:rFonts w:ascii="Times New Roman" w:hAnsi="Times New Roman" w:cs="Times New Roman"/>
          <w:color w:val="auto"/>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w:t>
            </w:r>
            <w:r w:rsidR="00B211B2" w:rsidRPr="00D1521B">
              <w:rPr>
                <w:rFonts w:ascii="Times New Roman" w:hAnsi="Times New Roman" w:cs="Times New Roman"/>
                <w:color w:val="000000" w:themeColor="text1"/>
                <w:sz w:val="22"/>
                <w:szCs w:val="22"/>
              </w:rPr>
              <w:t>ебнемастичный</w:t>
            </w:r>
            <w:proofErr w:type="spellEnd"/>
            <w:r w:rsidR="00B211B2"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5A78B0"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Улицы </w:t>
            </w:r>
            <w:r w:rsidR="00B211B2" w:rsidRPr="00D1521B">
              <w:rPr>
                <w:rFonts w:ascii="Times New Roman" w:hAnsi="Times New Roman" w:cs="Times New Roman"/>
                <w:color w:val="000000" w:themeColor="text1"/>
                <w:sz w:val="22"/>
                <w:szCs w:val="22"/>
              </w:rPr>
              <w:t>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6A14E5">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52"/>
        <w:gridCol w:w="2549"/>
        <w:gridCol w:w="1888"/>
        <w:gridCol w:w="1783"/>
        <w:gridCol w:w="1759"/>
      </w:tblGrid>
      <w:tr w:rsidR="00A04B4C" w:rsidRPr="00A04B4C" w:rsidTr="00EA55CE">
        <w:tc>
          <w:tcPr>
            <w:tcW w:w="1062"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3938"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EA55CE">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25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9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880"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8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районного значения</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Штучные элементы из искусственного или природного камня</w:t>
            </w:r>
          </w:p>
        </w:tc>
        <w:tc>
          <w:tcPr>
            <w:tcW w:w="93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w:t>
            </w:r>
          </w:p>
        </w:tc>
        <w:tc>
          <w:tcPr>
            <w:tcW w:w="880"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w:t>
            </w:r>
            <w:r w:rsidRPr="00D1521B">
              <w:rPr>
                <w:rFonts w:ascii="Times New Roman" w:hAnsi="Times New Roman" w:cs="Times New Roman"/>
                <w:color w:val="000000" w:themeColor="text1"/>
                <w:sz w:val="22"/>
                <w:szCs w:val="22"/>
              </w:rPr>
              <w:lastRenderedPageBreak/>
              <w:t>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3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93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3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880"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3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880"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880"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3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880"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EA55CE">
        <w:tc>
          <w:tcPr>
            <w:tcW w:w="106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w:t>
            </w:r>
          </w:p>
        </w:tc>
        <w:tc>
          <w:tcPr>
            <w:tcW w:w="125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5"/>
      <w:bookmarkStart w:id="52" w:name="PO0000645"/>
      <w:r w:rsidRPr="00A04B4C">
        <w:rPr>
          <w:rFonts w:cs="Times New Roman"/>
          <w:b w:val="0"/>
          <w:bCs w:val="0"/>
          <w:color w:val="000000" w:themeColor="text1"/>
          <w:szCs w:val="24"/>
        </w:rPr>
        <w:t xml:space="preserve">ПРИЛОЖЕНИЕ </w:t>
      </w:r>
      <w:bookmarkEnd w:id="51"/>
      <w:r w:rsidR="006A14E5">
        <w:rPr>
          <w:rFonts w:cs="Times New Roman"/>
          <w:b w:val="0"/>
          <w:bCs w:val="0"/>
          <w:szCs w:val="24"/>
        </w:rPr>
        <w:t>Г</w:t>
      </w:r>
    </w:p>
    <w:bookmarkEnd w:id="5"/>
    <w:bookmarkEnd w:id="52"/>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Установить по периметру строительной площадки ограждение,конструкция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графическогоизображения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color w:val="000000" w:themeColor="text1"/>
          <w:sz w:val="28"/>
          <w:szCs w:val="28"/>
        </w:rPr>
        <w:t>илосборными</w:t>
      </w:r>
      <w:proofErr w:type="spellEnd"/>
      <w:r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color w:val="000000" w:themeColor="text1"/>
          <w:sz w:val="28"/>
          <w:szCs w:val="28"/>
        </w:rPr>
        <w:t>снегоприемные</w:t>
      </w:r>
      <w:proofErr w:type="spellEnd"/>
      <w:r w:rsidRPr="00A04B4C">
        <w:rPr>
          <w:rFonts w:ascii="Times New Roman" w:hAnsi="Times New Roman" w:cs="Times New Roman"/>
          <w:color w:val="000000" w:themeColor="text1"/>
          <w:sz w:val="28"/>
          <w:szCs w:val="28"/>
        </w:rPr>
        <w:t xml:space="preserve">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88179B" w:rsidRDefault="002E2E67" w:rsidP="001A626A">
      <w:pPr>
        <w:pStyle w:val="10"/>
        <w:keepNext w:val="0"/>
        <w:spacing w:before="240" w:after="0"/>
        <w:rPr>
          <w:rFonts w:cs="Times New Roman"/>
          <w:b w:val="0"/>
          <w:bCs w:val="0"/>
          <w:szCs w:val="24"/>
        </w:rPr>
      </w:pPr>
      <w:r w:rsidRPr="00A04B4C">
        <w:rPr>
          <w:rFonts w:cs="Times New Roman"/>
          <w:b w:val="0"/>
          <w:bCs w:val="0"/>
          <w:color w:val="000000" w:themeColor="text1"/>
          <w:szCs w:val="24"/>
        </w:rPr>
        <w:t xml:space="preserve">ПРИЛОЖЕНИЕ </w:t>
      </w:r>
      <w:r w:rsidR="006A14E5">
        <w:rPr>
          <w:rFonts w:cs="Times New Roman"/>
          <w:b w:val="0"/>
          <w:bCs w:val="0"/>
          <w:szCs w:val="24"/>
        </w:rPr>
        <w:t>Д</w:t>
      </w:r>
    </w:p>
    <w:p w:rsidR="002E2E67" w:rsidRPr="00904235"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3" w:name="bookmark16"/>
      <w:r w:rsidRPr="00904235">
        <w:rPr>
          <w:color w:val="000000" w:themeColor="text1"/>
          <w:sz w:val="24"/>
          <w:szCs w:val="24"/>
        </w:rPr>
        <w:t>ПРАВИЛА ПО ОФОРМЛЕНИЮ И РАЗМЕЩЕНИЮ ВЫВЕСОК И ИНФОРМАЦИИ</w:t>
      </w:r>
      <w:bookmarkEnd w:id="53"/>
    </w:p>
    <w:p w:rsidR="002E2E67" w:rsidRPr="00904235"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формлени</w:t>
      </w:r>
      <w:r w:rsidRPr="00904235">
        <w:rPr>
          <w:color w:val="000000" w:themeColor="text1"/>
          <w:sz w:val="28"/>
          <w:szCs w:val="28"/>
        </w:rPr>
        <w:t>е</w:t>
      </w:r>
      <w:r w:rsidR="002E2E67" w:rsidRPr="00904235">
        <w:rPr>
          <w:color w:val="000000" w:themeColor="text1"/>
          <w:sz w:val="28"/>
          <w:szCs w:val="28"/>
        </w:rPr>
        <w:t xml:space="preserve"> и размещени</w:t>
      </w:r>
      <w:r w:rsidRPr="00904235">
        <w:rPr>
          <w:color w:val="000000" w:themeColor="text1"/>
          <w:sz w:val="28"/>
          <w:szCs w:val="28"/>
        </w:rPr>
        <w:t>е</w:t>
      </w:r>
      <w:r w:rsidR="002E2E67" w:rsidRPr="00904235">
        <w:rPr>
          <w:color w:val="000000" w:themeColor="text1"/>
          <w:sz w:val="28"/>
          <w:szCs w:val="28"/>
        </w:rPr>
        <w:t xml:space="preserve"> вывесок, реклам</w:t>
      </w:r>
      <w:r w:rsidRPr="00904235">
        <w:rPr>
          <w:color w:val="000000" w:themeColor="text1"/>
          <w:sz w:val="28"/>
          <w:szCs w:val="28"/>
        </w:rPr>
        <w:t>ы</w:t>
      </w:r>
      <w:r w:rsidR="002E2E67" w:rsidRPr="00904235">
        <w:rPr>
          <w:color w:val="000000" w:themeColor="text1"/>
          <w:sz w:val="28"/>
          <w:szCs w:val="28"/>
        </w:rPr>
        <w:t xml:space="preserve"> и витрин.</w:t>
      </w:r>
    </w:p>
    <w:p w:rsidR="002E2E67" w:rsidRPr="00904235"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904235">
        <w:rPr>
          <w:color w:val="000000" w:themeColor="text1"/>
          <w:sz w:val="28"/>
          <w:szCs w:val="28"/>
        </w:rPr>
        <w:t>следует</w:t>
      </w:r>
      <w:r w:rsidRPr="00904235">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904235">
        <w:rPr>
          <w:color w:val="000000" w:themeColor="text1"/>
          <w:sz w:val="28"/>
          <w:szCs w:val="28"/>
        </w:rPr>
        <w:t xml:space="preserve"> п.</w:t>
      </w:r>
      <w:r w:rsidRPr="00904235">
        <w:rPr>
          <w:color w:val="000000" w:themeColor="text1"/>
          <w:sz w:val="28"/>
          <w:szCs w:val="28"/>
        </w:rPr>
        <w:t xml:space="preserve">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w:t>
      </w:r>
      <w:r w:rsidR="000F3D8A" w:rsidRPr="00904235">
        <w:rPr>
          <w:color w:val="000000" w:themeColor="text1"/>
          <w:sz w:val="28"/>
          <w:szCs w:val="28"/>
        </w:rPr>
        <w:t>е</w:t>
      </w:r>
      <w:r w:rsidRPr="00904235">
        <w:rPr>
          <w:color w:val="000000" w:themeColor="text1"/>
          <w:sz w:val="28"/>
          <w:szCs w:val="28"/>
        </w:rPr>
        <w:t>мы, колонны, орнамент и пр</w:t>
      </w:r>
      <w:r w:rsidR="000F3D8A" w:rsidRPr="00904235">
        <w:rPr>
          <w:color w:val="000000" w:themeColor="text1"/>
          <w:sz w:val="28"/>
          <w:szCs w:val="28"/>
        </w:rPr>
        <w:t>.</w:t>
      </w:r>
      <w:r w:rsidRPr="00904235">
        <w:rPr>
          <w:color w:val="000000" w:themeColor="text1"/>
          <w:sz w:val="28"/>
          <w:szCs w:val="28"/>
        </w:rPr>
        <w:t>).</w:t>
      </w:r>
    </w:p>
    <w:p w:rsidR="002E2E67" w:rsidRPr="00904235"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904235">
        <w:rPr>
          <w:color w:val="000000" w:themeColor="text1"/>
          <w:sz w:val="28"/>
          <w:szCs w:val="28"/>
        </w:rPr>
        <w:t xml:space="preserve">Организациям, эксплуатирующим световые рекламы и вывески, </w:t>
      </w:r>
      <w:r w:rsidR="009A69D3" w:rsidRPr="00904235">
        <w:rPr>
          <w:color w:val="000000" w:themeColor="text1"/>
          <w:sz w:val="28"/>
          <w:szCs w:val="28"/>
        </w:rPr>
        <w:t>надлежит</w:t>
      </w:r>
      <w:r w:rsidRPr="00904235">
        <w:rPr>
          <w:color w:val="000000" w:themeColor="text1"/>
          <w:sz w:val="28"/>
          <w:szCs w:val="28"/>
        </w:rPr>
        <w:t xml:space="preserve"> обеспечивать своевременную замену перегоревших </w:t>
      </w:r>
      <w:proofErr w:type="spellStart"/>
      <w:r w:rsidRPr="00904235">
        <w:rPr>
          <w:color w:val="000000" w:themeColor="text1"/>
          <w:sz w:val="28"/>
          <w:szCs w:val="28"/>
        </w:rPr>
        <w:t>газосветовых</w:t>
      </w:r>
      <w:proofErr w:type="spellEnd"/>
      <w:r w:rsidRPr="00904235">
        <w:rPr>
          <w:color w:val="000000" w:themeColor="text1"/>
          <w:sz w:val="28"/>
          <w:szCs w:val="28"/>
        </w:rPr>
        <w:t xml:space="preserve"> трубок и электроламп. В случае неисправности отдельных знаков рекламы или вывески </w:t>
      </w:r>
      <w:r w:rsidR="009A69D3" w:rsidRPr="00904235">
        <w:rPr>
          <w:color w:val="000000" w:themeColor="text1"/>
          <w:sz w:val="28"/>
          <w:szCs w:val="28"/>
        </w:rPr>
        <w:t>следует</w:t>
      </w:r>
      <w:r w:rsidRPr="00904235">
        <w:rPr>
          <w:color w:val="000000" w:themeColor="text1"/>
          <w:sz w:val="28"/>
          <w:szCs w:val="28"/>
        </w:rPr>
        <w:t xml:space="preserve"> выключать полностью.</w:t>
      </w:r>
    </w:p>
    <w:p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Не </w:t>
      </w:r>
      <w:r w:rsidR="009A69D3" w:rsidRPr="00904235">
        <w:rPr>
          <w:color w:val="000000" w:themeColor="text1"/>
          <w:sz w:val="28"/>
          <w:szCs w:val="28"/>
        </w:rPr>
        <w:t>следует</w:t>
      </w:r>
      <w:r w:rsidRPr="00904235">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904235">
        <w:rPr>
          <w:color w:val="000000" w:themeColor="text1"/>
          <w:sz w:val="28"/>
          <w:szCs w:val="28"/>
        </w:rPr>
        <w:t>следует</w:t>
      </w:r>
      <w:r w:rsidRPr="00904235">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904235">
        <w:rPr>
          <w:color w:val="000000" w:themeColor="text1"/>
          <w:sz w:val="28"/>
          <w:szCs w:val="28"/>
        </w:rPr>
        <w:t>надлежит</w:t>
      </w:r>
      <w:r w:rsidRPr="00904235">
        <w:rPr>
          <w:color w:val="000000" w:themeColor="text1"/>
          <w:sz w:val="28"/>
          <w:szCs w:val="28"/>
        </w:rPr>
        <w:t xml:space="preserve"> размещать на глухих фасадах зданий (брандмауэрах) в количестве не более 4-х.</w:t>
      </w:r>
    </w:p>
    <w:p w:rsidR="002E2E67" w:rsidRPr="00904235"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Следует</w:t>
      </w:r>
      <w:r w:rsidR="002E2E67" w:rsidRPr="00904235">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904235">
        <w:rPr>
          <w:color w:val="000000" w:themeColor="text1"/>
          <w:sz w:val="28"/>
          <w:szCs w:val="28"/>
        </w:rPr>
        <w:t>следует</w:t>
      </w:r>
      <w:r w:rsidR="002E2E67" w:rsidRPr="00904235">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904235">
        <w:rPr>
          <w:color w:val="000000" w:themeColor="text1"/>
          <w:sz w:val="28"/>
          <w:szCs w:val="28"/>
        </w:rPr>
        <w:t>надлежит</w:t>
      </w:r>
      <w:r w:rsidR="002E2E67" w:rsidRPr="00904235">
        <w:rPr>
          <w:color w:val="000000" w:themeColor="text1"/>
          <w:sz w:val="28"/>
          <w:szCs w:val="28"/>
        </w:rPr>
        <w:t xml:space="preserve"> разраб</w:t>
      </w:r>
      <w:r w:rsidRPr="00904235">
        <w:rPr>
          <w:color w:val="000000" w:themeColor="text1"/>
          <w:sz w:val="28"/>
          <w:szCs w:val="28"/>
        </w:rPr>
        <w:t>атывать</w:t>
      </w:r>
      <w:r w:rsidR="002E2E67" w:rsidRPr="00904235">
        <w:rPr>
          <w:color w:val="000000" w:themeColor="text1"/>
          <w:sz w:val="28"/>
          <w:szCs w:val="28"/>
        </w:rPr>
        <w:t xml:space="preserve"> собственны</w:t>
      </w:r>
      <w:r w:rsidRPr="00904235">
        <w:rPr>
          <w:color w:val="000000" w:themeColor="text1"/>
          <w:sz w:val="28"/>
          <w:szCs w:val="28"/>
        </w:rPr>
        <w:t>е</w:t>
      </w:r>
      <w:r w:rsidR="002E2E67" w:rsidRPr="00904235">
        <w:rPr>
          <w:color w:val="000000" w:themeColor="text1"/>
          <w:sz w:val="28"/>
          <w:szCs w:val="28"/>
        </w:rPr>
        <w:t xml:space="preserve"> архитектурно художественны</w:t>
      </w:r>
      <w:r w:rsidRPr="00904235">
        <w:rPr>
          <w:color w:val="000000" w:themeColor="text1"/>
          <w:sz w:val="28"/>
          <w:szCs w:val="28"/>
        </w:rPr>
        <w:t>е</w:t>
      </w:r>
      <w:r w:rsidR="002E2E67" w:rsidRPr="00904235">
        <w:rPr>
          <w:color w:val="000000" w:themeColor="text1"/>
          <w:sz w:val="28"/>
          <w:szCs w:val="28"/>
        </w:rPr>
        <w:t xml:space="preserve"> концепци</w:t>
      </w:r>
      <w:r w:rsidRPr="00904235">
        <w:rPr>
          <w:color w:val="000000" w:themeColor="text1"/>
          <w:sz w:val="28"/>
          <w:szCs w:val="28"/>
        </w:rPr>
        <w:t>и</w:t>
      </w:r>
      <w:r w:rsidR="002E2E67" w:rsidRPr="00904235">
        <w:rPr>
          <w:color w:val="000000" w:themeColor="text1"/>
          <w:sz w:val="28"/>
          <w:szCs w:val="28"/>
        </w:rPr>
        <w:t xml:space="preserve">, </w:t>
      </w:r>
      <w:r w:rsidR="002E2E67" w:rsidRPr="00904235">
        <w:rPr>
          <w:color w:val="000000" w:themeColor="text1"/>
          <w:sz w:val="28"/>
          <w:szCs w:val="28"/>
        </w:rPr>
        <w:lastRenderedPageBreak/>
        <w:t>определяющи</w:t>
      </w:r>
      <w:r w:rsidRPr="00904235">
        <w:rPr>
          <w:color w:val="000000" w:themeColor="text1"/>
          <w:sz w:val="28"/>
          <w:szCs w:val="28"/>
        </w:rPr>
        <w:t>е</w:t>
      </w:r>
      <w:r w:rsidR="002E2E67" w:rsidRPr="00904235">
        <w:rPr>
          <w:color w:val="000000" w:themeColor="text1"/>
          <w:sz w:val="28"/>
          <w:szCs w:val="28"/>
        </w:rPr>
        <w:t xml:space="preserve"> размещение и конструкцию вывесок.</w:t>
      </w:r>
    </w:p>
    <w:p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Расклейку газет, афиш, плакатов, различного рода объявлений и реклам </w:t>
      </w:r>
      <w:r w:rsidR="009A69D3" w:rsidRPr="00904235">
        <w:rPr>
          <w:color w:val="000000" w:themeColor="text1"/>
          <w:sz w:val="28"/>
          <w:szCs w:val="28"/>
        </w:rPr>
        <w:t>надлежит</w:t>
      </w:r>
      <w:r w:rsidRPr="00904235">
        <w:rPr>
          <w:color w:val="000000" w:themeColor="text1"/>
          <w:sz w:val="28"/>
          <w:szCs w:val="28"/>
        </w:rPr>
        <w:t xml:space="preserve"> раз</w:t>
      </w:r>
      <w:r w:rsidR="009A69D3" w:rsidRPr="00904235">
        <w:rPr>
          <w:color w:val="000000" w:themeColor="text1"/>
          <w:sz w:val="28"/>
          <w:szCs w:val="28"/>
        </w:rPr>
        <w:t>мещ</w:t>
      </w:r>
      <w:r w:rsidRPr="00904235">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904235">
        <w:rPr>
          <w:color w:val="000000" w:themeColor="text1"/>
          <w:sz w:val="28"/>
          <w:szCs w:val="28"/>
        </w:rPr>
        <w:t>следует</w:t>
      </w:r>
      <w:r w:rsidRPr="00904235">
        <w:rPr>
          <w:color w:val="000000" w:themeColor="text1"/>
          <w:sz w:val="28"/>
          <w:szCs w:val="28"/>
        </w:rPr>
        <w:t xml:space="preserve"> осуществлять организациям, эксплуатирующим данные объекты.</w:t>
      </w:r>
    </w:p>
    <w:p w:rsidR="002E2E67" w:rsidRPr="002E05CB"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2E05CB">
        <w:rPr>
          <w:color w:val="000000" w:themeColor="text1"/>
          <w:sz w:val="28"/>
          <w:szCs w:val="28"/>
        </w:rPr>
        <w:t xml:space="preserve">Размещение и эксплуатацию рекламных конструкций </w:t>
      </w:r>
      <w:r w:rsidR="009A69D3" w:rsidRPr="002E05CB">
        <w:rPr>
          <w:color w:val="000000" w:themeColor="text1"/>
          <w:sz w:val="28"/>
          <w:szCs w:val="28"/>
        </w:rPr>
        <w:t>следует</w:t>
      </w:r>
      <w:r w:rsidRPr="002E05CB">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r w:rsidR="002E05CB" w:rsidRPr="002E05CB">
        <w:rPr>
          <w:color w:val="000000" w:themeColor="text1"/>
          <w:sz w:val="28"/>
          <w:szCs w:val="28"/>
        </w:rPr>
        <w:t xml:space="preserve"> «Куйбышевский район»</w:t>
      </w:r>
      <w:r w:rsidRPr="002E05CB">
        <w:rPr>
          <w:color w:val="000000" w:themeColor="text1"/>
          <w:sz w:val="28"/>
          <w:szCs w:val="28"/>
        </w:rPr>
        <w:t>.</w:t>
      </w:r>
    </w:p>
    <w:p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Рекламные конструкции не </w:t>
      </w:r>
      <w:r w:rsidR="009A69D3" w:rsidRPr="00904235">
        <w:rPr>
          <w:color w:val="000000" w:themeColor="text1"/>
          <w:sz w:val="28"/>
          <w:szCs w:val="28"/>
        </w:rPr>
        <w:t>следует</w:t>
      </w:r>
      <w:r w:rsidRPr="00904235">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Крупноформатные рекламные конструкции (</w:t>
      </w:r>
      <w:proofErr w:type="spellStart"/>
      <w:r w:rsidRPr="00904235">
        <w:rPr>
          <w:color w:val="000000" w:themeColor="text1"/>
          <w:sz w:val="28"/>
          <w:szCs w:val="28"/>
        </w:rPr>
        <w:t>билборды</w:t>
      </w:r>
      <w:proofErr w:type="spellEnd"/>
      <w:r w:rsidRPr="00904235">
        <w:rPr>
          <w:color w:val="000000" w:themeColor="text1"/>
          <w:sz w:val="28"/>
          <w:szCs w:val="28"/>
        </w:rPr>
        <w:t xml:space="preserve">, </w:t>
      </w:r>
      <w:proofErr w:type="spellStart"/>
      <w:r w:rsidRPr="00904235">
        <w:rPr>
          <w:color w:val="000000" w:themeColor="text1"/>
          <w:sz w:val="28"/>
          <w:szCs w:val="28"/>
        </w:rPr>
        <w:t>суперсайты</w:t>
      </w:r>
      <w:proofErr w:type="spellEnd"/>
      <w:r w:rsidRPr="00904235">
        <w:rPr>
          <w:color w:val="000000" w:themeColor="text1"/>
          <w:sz w:val="28"/>
          <w:szCs w:val="28"/>
        </w:rPr>
        <w:t xml:space="preserve"> и прочие) не </w:t>
      </w:r>
      <w:r w:rsidR="007E6938" w:rsidRPr="00904235">
        <w:rPr>
          <w:color w:val="000000" w:themeColor="text1"/>
          <w:sz w:val="28"/>
          <w:szCs w:val="28"/>
        </w:rPr>
        <w:t>следует</w:t>
      </w:r>
      <w:r w:rsidRPr="00904235">
        <w:rPr>
          <w:color w:val="000000" w:themeColor="text1"/>
          <w:sz w:val="28"/>
          <w:szCs w:val="28"/>
        </w:rPr>
        <w:t xml:space="preserve"> располагать ближе 100 метров от жилых, общественных и офисных зданий.</w:t>
      </w:r>
    </w:p>
    <w:p w:rsidR="002E2E67" w:rsidRPr="00904235"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904235">
        <w:rPr>
          <w:color w:val="000000" w:themeColor="text1"/>
          <w:sz w:val="28"/>
          <w:szCs w:val="28"/>
        </w:rPr>
        <w:t>Надлежит</w:t>
      </w:r>
      <w:r w:rsidR="002E2E67" w:rsidRPr="00904235">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904235"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навигации</w:t>
      </w:r>
      <w:r w:rsidRPr="00904235">
        <w:rPr>
          <w:color w:val="000000" w:themeColor="text1"/>
          <w:sz w:val="28"/>
          <w:szCs w:val="28"/>
        </w:rPr>
        <w:t xml:space="preserve"> на территории муниципального образования</w:t>
      </w:r>
      <w:r w:rsidR="002E2E67" w:rsidRPr="00904235">
        <w:rPr>
          <w:color w:val="000000" w:themeColor="text1"/>
          <w:sz w:val="28"/>
          <w:szCs w:val="28"/>
        </w:rPr>
        <w:t>.</w:t>
      </w:r>
    </w:p>
    <w:p w:rsidR="002E2E67" w:rsidRPr="00904235"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904235">
        <w:rPr>
          <w:color w:val="000000" w:themeColor="text1"/>
          <w:sz w:val="28"/>
          <w:szCs w:val="28"/>
        </w:rPr>
        <w:t xml:space="preserve">Навигацию </w:t>
      </w:r>
      <w:r w:rsidR="007E6938" w:rsidRPr="00904235">
        <w:rPr>
          <w:color w:val="000000" w:themeColor="text1"/>
          <w:sz w:val="28"/>
          <w:szCs w:val="28"/>
        </w:rPr>
        <w:t>следует</w:t>
      </w:r>
      <w:r w:rsidRPr="00904235">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904235"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уличного искусства (</w:t>
      </w:r>
      <w:proofErr w:type="spellStart"/>
      <w:r w:rsidR="002E2E67" w:rsidRPr="00904235">
        <w:rPr>
          <w:color w:val="000000" w:themeColor="text1"/>
          <w:sz w:val="28"/>
          <w:szCs w:val="28"/>
        </w:rPr>
        <w:t>стрит-арт</w:t>
      </w:r>
      <w:proofErr w:type="spellEnd"/>
      <w:r w:rsidR="002E2E67" w:rsidRPr="00904235">
        <w:rPr>
          <w:color w:val="000000" w:themeColor="text1"/>
          <w:sz w:val="28"/>
          <w:szCs w:val="28"/>
        </w:rPr>
        <w:t xml:space="preserve">, граффити, </w:t>
      </w:r>
      <w:proofErr w:type="spellStart"/>
      <w:r w:rsidR="002E2E67" w:rsidRPr="00904235">
        <w:rPr>
          <w:color w:val="000000" w:themeColor="text1"/>
          <w:sz w:val="28"/>
          <w:szCs w:val="28"/>
        </w:rPr>
        <w:t>мурали</w:t>
      </w:r>
      <w:proofErr w:type="spellEnd"/>
      <w:r w:rsidR="002E2E67" w:rsidRPr="00904235">
        <w:rPr>
          <w:color w:val="000000" w:themeColor="text1"/>
          <w:sz w:val="28"/>
          <w:szCs w:val="28"/>
        </w:rPr>
        <w:t>).</w:t>
      </w:r>
    </w:p>
    <w:p w:rsidR="002E2E67" w:rsidRPr="00904235"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904235">
        <w:rPr>
          <w:color w:val="000000" w:themeColor="text1"/>
          <w:sz w:val="28"/>
          <w:szCs w:val="28"/>
        </w:rPr>
        <w:t xml:space="preserve">3.1. </w:t>
      </w:r>
      <w:r w:rsidR="007E6938" w:rsidRPr="00904235">
        <w:rPr>
          <w:color w:val="000000" w:themeColor="text1"/>
          <w:sz w:val="28"/>
          <w:szCs w:val="28"/>
        </w:rPr>
        <w:t>Надлежит</w:t>
      </w:r>
      <w:r w:rsidR="002E2E67" w:rsidRPr="00904235">
        <w:rPr>
          <w:color w:val="000000" w:themeColor="text1"/>
          <w:sz w:val="28"/>
          <w:szCs w:val="28"/>
        </w:rPr>
        <w:t xml:space="preserve"> определить и</w:t>
      </w:r>
      <w:r w:rsidR="002E2E67" w:rsidRPr="00904235">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w:t>
      </w:r>
      <w:r w:rsidR="002E2E67" w:rsidRPr="008003D7">
        <w:rPr>
          <w:color w:val="000000" w:themeColor="text1"/>
          <w:sz w:val="28"/>
          <w:szCs w:val="28"/>
        </w:rPr>
        <w:t>поверхностей.</w:t>
      </w:r>
      <w:r w:rsidR="007E6938" w:rsidRPr="00904235">
        <w:rPr>
          <w:color w:val="000000" w:themeColor="text1"/>
          <w:sz w:val="28"/>
          <w:szCs w:val="28"/>
        </w:rPr>
        <w:t>Следует</w:t>
      </w:r>
      <w:r w:rsidR="002E2E67" w:rsidRPr="00904235">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904235">
        <w:rPr>
          <w:color w:val="000000" w:themeColor="text1"/>
          <w:sz w:val="28"/>
          <w:szCs w:val="28"/>
        </w:rPr>
        <w:t>надлежит</w:t>
      </w:r>
      <w:r w:rsidR="002E2E67" w:rsidRPr="00904235">
        <w:rPr>
          <w:color w:val="000000" w:themeColor="text1"/>
          <w:sz w:val="28"/>
          <w:szCs w:val="28"/>
        </w:rPr>
        <w:t xml:space="preserve"> </w:t>
      </w:r>
      <w:proofErr w:type="spellStart"/>
      <w:r w:rsidR="002E2E67" w:rsidRPr="00904235">
        <w:rPr>
          <w:color w:val="000000" w:themeColor="text1"/>
          <w:sz w:val="28"/>
          <w:szCs w:val="28"/>
        </w:rPr>
        <w:t>согласовыватьс</w:t>
      </w:r>
      <w:proofErr w:type="spellEnd"/>
      <w:r w:rsidR="002E2E67" w:rsidRPr="00904235">
        <w:rPr>
          <w:color w:val="000000" w:themeColor="text1"/>
          <w:sz w:val="28"/>
          <w:szCs w:val="28"/>
        </w:rPr>
        <w:t xml:space="preserve"> </w:t>
      </w:r>
      <w:r w:rsidR="00904235">
        <w:rPr>
          <w:color w:val="000000" w:themeColor="text1"/>
          <w:sz w:val="28"/>
          <w:szCs w:val="28"/>
        </w:rPr>
        <w:t xml:space="preserve">Администрацией </w:t>
      </w:r>
      <w:proofErr w:type="spellStart"/>
      <w:r w:rsidR="00904235">
        <w:rPr>
          <w:color w:val="000000" w:themeColor="text1"/>
          <w:sz w:val="28"/>
          <w:szCs w:val="28"/>
        </w:rPr>
        <w:t>Лысогорского</w:t>
      </w:r>
      <w:proofErr w:type="spellEnd"/>
      <w:r w:rsidR="00904235">
        <w:rPr>
          <w:color w:val="000000" w:themeColor="text1"/>
          <w:sz w:val="28"/>
          <w:szCs w:val="28"/>
        </w:rPr>
        <w:t xml:space="preserve"> сельского поселения</w:t>
      </w:r>
      <w:r w:rsidR="002E2E67" w:rsidRPr="00904235">
        <w:rPr>
          <w:color w:val="000000" w:themeColor="text1"/>
          <w:sz w:val="28"/>
          <w:szCs w:val="28"/>
        </w:rPr>
        <w:t>.</w:t>
      </w:r>
    </w:p>
    <w:p w:rsidR="002E2E67" w:rsidRPr="00904235"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904235">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904235">
        <w:rPr>
          <w:color w:val="000000" w:themeColor="text1"/>
          <w:sz w:val="28"/>
          <w:szCs w:val="28"/>
        </w:rPr>
        <w:t xml:space="preserve">4.1. </w:t>
      </w:r>
      <w:r w:rsidR="002E2E67" w:rsidRPr="00904235">
        <w:rPr>
          <w:color w:val="000000" w:themeColor="text1"/>
          <w:sz w:val="28"/>
          <w:szCs w:val="28"/>
        </w:rPr>
        <w:t xml:space="preserve">Праздничное оформление территории </w:t>
      </w:r>
      <w:proofErr w:type="spellStart"/>
      <w:r w:rsidR="00904235">
        <w:rPr>
          <w:color w:val="000000" w:themeColor="text1"/>
          <w:sz w:val="28"/>
          <w:szCs w:val="28"/>
        </w:rPr>
        <w:t>Лысогорского</w:t>
      </w:r>
      <w:proofErr w:type="spellEnd"/>
      <w:r w:rsidR="00904235">
        <w:rPr>
          <w:color w:val="000000" w:themeColor="text1"/>
          <w:sz w:val="28"/>
          <w:szCs w:val="28"/>
        </w:rPr>
        <w:t xml:space="preserve"> сельского поселения</w:t>
      </w:r>
      <w:r w:rsidR="002E2E67" w:rsidRPr="00904235">
        <w:rPr>
          <w:color w:val="000000" w:themeColor="text1"/>
          <w:sz w:val="28"/>
          <w:szCs w:val="28"/>
        </w:rPr>
        <w:t xml:space="preserve"> выполняется на основании решения администрации </w:t>
      </w:r>
      <w:proofErr w:type="spellStart"/>
      <w:r w:rsidR="00904235">
        <w:rPr>
          <w:color w:val="000000" w:themeColor="text1"/>
          <w:sz w:val="28"/>
          <w:szCs w:val="28"/>
        </w:rPr>
        <w:t>Лысогорского</w:t>
      </w:r>
      <w:proofErr w:type="spellEnd"/>
      <w:r w:rsidR="00904235">
        <w:rPr>
          <w:color w:val="000000" w:themeColor="text1"/>
          <w:sz w:val="28"/>
          <w:szCs w:val="28"/>
        </w:rPr>
        <w:t xml:space="preserve"> сельского поселения</w:t>
      </w:r>
      <w:r w:rsidR="002E2E67" w:rsidRPr="00904235">
        <w:rPr>
          <w:color w:val="000000" w:themeColor="text1"/>
          <w:sz w:val="28"/>
          <w:szCs w:val="28"/>
        </w:rPr>
        <w:t xml:space="preserve"> на период проведения государственных и </w:t>
      </w:r>
      <w:r w:rsidR="00904235">
        <w:rPr>
          <w:color w:val="000000" w:themeColor="text1"/>
          <w:sz w:val="28"/>
          <w:szCs w:val="28"/>
        </w:rPr>
        <w:t>поселенческих</w:t>
      </w:r>
      <w:r w:rsidR="002E2E67" w:rsidRPr="00904235">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w:t>
      </w:r>
      <w:r w:rsidR="002F7264">
        <w:rPr>
          <w:color w:val="000000" w:themeColor="text1"/>
          <w:sz w:val="28"/>
          <w:szCs w:val="28"/>
        </w:rPr>
        <w:t xml:space="preserve"> зданий</w:t>
      </w:r>
      <w:r w:rsidR="002E2E67" w:rsidRPr="00904235">
        <w:rPr>
          <w:color w:val="000000" w:themeColor="text1"/>
          <w:sz w:val="28"/>
          <w:szCs w:val="28"/>
        </w:rPr>
        <w:t>.</w:t>
      </w:r>
    </w:p>
    <w:p w:rsidR="002E2E67" w:rsidRPr="0088179B" w:rsidRDefault="005F0EB8" w:rsidP="005E0E15">
      <w:pPr>
        <w:pStyle w:val="af7"/>
        <w:spacing w:before="240"/>
        <w:ind w:left="0"/>
        <w:jc w:val="center"/>
        <w:rPr>
          <w:lang w:val="ru-RU"/>
        </w:rPr>
      </w:pPr>
      <w:r w:rsidRPr="0088179B">
        <w:rPr>
          <w:lang w:val="ru-RU"/>
        </w:rPr>
        <w:t xml:space="preserve">ПРИЛОЖЕНИЕ </w:t>
      </w:r>
      <w:r w:rsidR="006A14E5">
        <w:rPr>
          <w:lang w:val="ru-RU"/>
        </w:rPr>
        <w:t>Е</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6A14E5">
      <w:pPr>
        <w:pStyle w:val="aa"/>
        <w:numPr>
          <w:ilvl w:val="0"/>
          <w:numId w:val="19"/>
        </w:numPr>
        <w:autoSpaceDE w:val="0"/>
        <w:autoSpaceDN w:val="0"/>
        <w:adjustRightInd w:val="0"/>
        <w:ind w:left="0" w:firstLine="709"/>
        <w:jc w:val="both"/>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ОРГАНИЗАЦИЯ УБОРКИ </w:t>
      </w:r>
      <w:r w:rsidR="00DA109A" w:rsidRPr="00A04B4C">
        <w:rPr>
          <w:rFonts w:ascii="Times New Roman" w:eastAsia="Times New Roman" w:hAnsi="Times New Roman" w:cs="Times New Roman"/>
          <w:color w:val="000000" w:themeColor="text1"/>
        </w:rPr>
        <w:t>ТЕРРИТОРИ</w:t>
      </w:r>
      <w:r w:rsidR="00DA109A">
        <w:rPr>
          <w:rFonts w:ascii="Times New Roman" w:eastAsia="Times New Roman" w:hAnsi="Times New Roman" w:cs="Times New Roman"/>
          <w:color w:val="000000" w:themeColor="text1"/>
        </w:rPr>
        <w:t>И</w:t>
      </w:r>
      <w:r w:rsidR="005170B0">
        <w:rPr>
          <w:rFonts w:ascii="Times New Roman" w:eastAsia="Times New Roman" w:hAnsi="Times New Roman" w:cs="Times New Roman"/>
          <w:color w:val="000000" w:themeColor="text1"/>
        </w:rPr>
        <w:t>ЛЫСОГОРСКОГО СЕЛЬСКОГО ПОСЕЛЕНИЯ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 Все члены сообщества </w:t>
      </w:r>
      <w:proofErr w:type="spellStart"/>
      <w:r w:rsidR="00DB6E5A">
        <w:rPr>
          <w:rFonts w:ascii="Times New Roman" w:eastAsia="Times New Roman" w:hAnsi="Times New Roman" w:cs="Times New Roman"/>
          <w:color w:val="000000" w:themeColor="text1"/>
          <w:sz w:val="28"/>
          <w:szCs w:val="28"/>
        </w:rPr>
        <w:t>Лысогорского</w:t>
      </w:r>
      <w:proofErr w:type="spellEnd"/>
      <w:r w:rsidR="00DB6E5A">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w:t>
      </w:r>
      <w:r w:rsidRPr="00A04B4C">
        <w:rPr>
          <w:rFonts w:ascii="Times New Roman" w:eastAsia="Times New Roman" w:hAnsi="Times New Roman" w:cs="Times New Roman"/>
          <w:color w:val="000000" w:themeColor="text1"/>
          <w:sz w:val="28"/>
          <w:szCs w:val="28"/>
        </w:rPr>
        <w:lastRenderedPageBreak/>
        <w:t xml:space="preserve">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192E2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w:t>
      </w:r>
      <w:r w:rsidR="00DB6E5A">
        <w:rPr>
          <w:rFonts w:ascii="Times New Roman" w:eastAsia="Times New Roman" w:hAnsi="Times New Roman" w:cs="Times New Roman"/>
          <w:color w:val="000000" w:themeColor="text1"/>
          <w:sz w:val="28"/>
          <w:szCs w:val="28"/>
        </w:rPr>
        <w:t xml:space="preserve">за счет проводимых субботников или </w:t>
      </w:r>
      <w:r w:rsidRPr="00A04B4C">
        <w:rPr>
          <w:rFonts w:ascii="Times New Roman" w:eastAsia="Times New Roman" w:hAnsi="Times New Roman" w:cs="Times New Roman"/>
          <w:color w:val="000000" w:themeColor="text1"/>
          <w:sz w:val="28"/>
          <w:szCs w:val="28"/>
        </w:rPr>
        <w:t xml:space="preserve">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w:t>
      </w:r>
      <w:proofErr w:type="spellStart"/>
      <w:r w:rsidRPr="00A04B4C">
        <w:rPr>
          <w:rFonts w:ascii="Times New Roman" w:eastAsia="Times New Roman" w:hAnsi="Times New Roman" w:cs="Times New Roman"/>
          <w:color w:val="000000" w:themeColor="text1"/>
          <w:sz w:val="28"/>
          <w:szCs w:val="28"/>
        </w:rPr>
        <w:t>территори</w:t>
      </w:r>
      <w:r w:rsidR="00DA109A">
        <w:rPr>
          <w:rFonts w:ascii="Times New Roman" w:eastAsia="Times New Roman" w:hAnsi="Times New Roman" w:cs="Times New Roman"/>
          <w:color w:val="000000" w:themeColor="text1"/>
          <w:sz w:val="28"/>
          <w:szCs w:val="28"/>
        </w:rPr>
        <w:t>и</w:t>
      </w:r>
      <w:r w:rsidR="00802D3F">
        <w:rPr>
          <w:rFonts w:ascii="Times New Roman" w:eastAsia="Times New Roman" w:hAnsi="Times New Roman" w:cs="Times New Roman"/>
          <w:color w:val="000000" w:themeColor="text1"/>
          <w:sz w:val="28"/>
          <w:szCs w:val="28"/>
        </w:rPr>
        <w:t>Лысогорского</w:t>
      </w:r>
      <w:proofErr w:type="spellEnd"/>
      <w:r w:rsidR="00802D3F">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7) на </w:t>
      </w:r>
      <w:proofErr w:type="spellStart"/>
      <w:r w:rsidRPr="00A04B4C">
        <w:rPr>
          <w:rFonts w:ascii="Times New Roman" w:eastAsia="Times New Roman" w:hAnsi="Times New Roman" w:cs="Times New Roman"/>
          <w:color w:val="000000" w:themeColor="text1"/>
          <w:sz w:val="28"/>
          <w:szCs w:val="28"/>
        </w:rPr>
        <w:t>территори</w:t>
      </w:r>
      <w:r w:rsidR="00DA109A">
        <w:rPr>
          <w:rFonts w:ascii="Times New Roman" w:eastAsia="Times New Roman" w:hAnsi="Times New Roman" w:cs="Times New Roman"/>
          <w:color w:val="000000" w:themeColor="text1"/>
          <w:sz w:val="28"/>
          <w:szCs w:val="28"/>
        </w:rPr>
        <w:t>и</w:t>
      </w:r>
      <w:r w:rsidR="00802D3F">
        <w:rPr>
          <w:rFonts w:ascii="Times New Roman" w:eastAsia="Times New Roman" w:hAnsi="Times New Roman" w:cs="Times New Roman"/>
          <w:color w:val="000000" w:themeColor="text1"/>
          <w:sz w:val="28"/>
          <w:szCs w:val="28"/>
        </w:rPr>
        <w:t>Лысогорского</w:t>
      </w:r>
      <w:proofErr w:type="spellEnd"/>
      <w:r w:rsidR="00802D3F">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 xml:space="preserve">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B97620"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1.6. На проезжей части улиц</w:t>
      </w:r>
      <w:r w:rsidR="00802D3F">
        <w:rPr>
          <w:color w:val="000000" w:themeColor="text1"/>
          <w:sz w:val="28"/>
          <w:szCs w:val="28"/>
        </w:rPr>
        <w:t xml:space="preserve">, тротуарах, лестничных сходах </w:t>
      </w:r>
      <w:r w:rsidRPr="00A04B4C">
        <w:rPr>
          <w:color w:val="000000" w:themeColor="text1"/>
          <w:sz w:val="28"/>
          <w:szCs w:val="28"/>
        </w:rPr>
        <w:t xml:space="preserve">и других составляющих частях автомобильных дорог, а также на тротуарах, находящихся на мостах, на технических тротуарах, примыкающих к инженерным сооружениям, совмещенных с проезжей частью уборочные работы обеспечивают уполномоченные подразделения </w:t>
      </w:r>
      <w:r w:rsidRPr="00B97620">
        <w:rPr>
          <w:color w:val="000000" w:themeColor="text1"/>
          <w:sz w:val="28"/>
          <w:szCs w:val="28"/>
        </w:rPr>
        <w:t xml:space="preserve">администрации </w:t>
      </w:r>
      <w:r w:rsidR="00B97620" w:rsidRPr="00B97620">
        <w:rPr>
          <w:color w:val="000000" w:themeColor="text1"/>
          <w:sz w:val="28"/>
          <w:szCs w:val="28"/>
        </w:rPr>
        <w:t>м</w:t>
      </w:r>
      <w:r w:rsidR="00B97620" w:rsidRPr="00E80762">
        <w:rPr>
          <w:color w:val="000000" w:themeColor="text1"/>
          <w:sz w:val="28"/>
          <w:szCs w:val="28"/>
        </w:rPr>
        <w:t>униципального образования «Куйбышевск</w:t>
      </w:r>
      <w:r w:rsidR="00B97620">
        <w:rPr>
          <w:color w:val="000000" w:themeColor="text1"/>
          <w:sz w:val="28"/>
          <w:szCs w:val="28"/>
        </w:rPr>
        <w:t>ий район»</w:t>
      </w:r>
      <w:r w:rsidR="00B97620" w:rsidRPr="00A04B4C">
        <w:rPr>
          <w:color w:val="000000" w:themeColor="text1"/>
          <w:sz w:val="28"/>
          <w:szCs w:val="28"/>
        </w:rPr>
        <w:t>.</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в соответствии с регламентами выполнения работ по содержанию улично-дорожной сети.</w:t>
      </w:r>
    </w:p>
    <w:p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1.7. На озелененных участках улично-дорожной сети, организацию и обеспечение уборочных работ, включая покос сорной растительности, осуществляют </w:t>
      </w:r>
      <w:r w:rsidRPr="00B97620">
        <w:rPr>
          <w:color w:val="000000" w:themeColor="text1"/>
          <w:sz w:val="28"/>
          <w:szCs w:val="28"/>
        </w:rPr>
        <w:t xml:space="preserve">уполномоченные подразделения администрации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 xml:space="preserve">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w:t>
      </w:r>
      <w:r w:rsidR="00802D3F">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w:t>
      </w:r>
      <w:r w:rsidR="00802D3F">
        <w:rPr>
          <w:rFonts w:ascii="Times New Roman" w:eastAsia="Times New Roman" w:hAnsi="Times New Roman" w:cs="Times New Roman"/>
          <w:color w:val="000000" w:themeColor="text1"/>
          <w:sz w:val="28"/>
          <w:szCs w:val="28"/>
        </w:rPr>
        <w:t>10</w:t>
      </w:r>
      <w:r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802D3F">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1.1</w:t>
      </w:r>
      <w:r w:rsidR="00802D3F">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w:t>
      </w:r>
      <w:proofErr w:type="spellStart"/>
      <w:r w:rsidR="00802D3F">
        <w:rPr>
          <w:rFonts w:ascii="Times New Roman" w:eastAsia="Times New Roman" w:hAnsi="Times New Roman" w:cs="Times New Roman"/>
          <w:color w:val="000000" w:themeColor="text1"/>
          <w:sz w:val="28"/>
          <w:szCs w:val="28"/>
        </w:rPr>
        <w:t>Лысогорского</w:t>
      </w:r>
      <w:proofErr w:type="spellEnd"/>
      <w:r w:rsidR="00802D3F">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 xml:space="preserve"> организуется уполномоченными подразделениями администраций </w:t>
      </w:r>
      <w:proofErr w:type="spellStart"/>
      <w:r w:rsidR="00802D3F">
        <w:rPr>
          <w:rFonts w:ascii="Times New Roman" w:eastAsia="Times New Roman" w:hAnsi="Times New Roman" w:cs="Times New Roman"/>
          <w:color w:val="000000" w:themeColor="text1"/>
          <w:sz w:val="28"/>
          <w:szCs w:val="28"/>
        </w:rPr>
        <w:t>Лысогорского</w:t>
      </w:r>
      <w:proofErr w:type="spellEnd"/>
      <w:r w:rsidR="00802D3F">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w:t>
      </w:r>
    </w:p>
    <w:p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w:t>
      </w:r>
      <w:r w:rsidR="005170B0">
        <w:rPr>
          <w:color w:val="000000" w:themeColor="text1"/>
          <w:sz w:val="28"/>
          <w:szCs w:val="28"/>
        </w:rPr>
        <w:t>3</w:t>
      </w:r>
      <w:r w:rsidRPr="00A04B4C">
        <w:rPr>
          <w:color w:val="000000" w:themeColor="text1"/>
          <w:sz w:val="28"/>
          <w:szCs w:val="28"/>
        </w:rPr>
        <w:t xml:space="preserve">. </w:t>
      </w:r>
      <w:r w:rsidRPr="00B97620">
        <w:rPr>
          <w:color w:val="000000" w:themeColor="text1"/>
          <w:sz w:val="28"/>
          <w:szCs w:val="28"/>
        </w:rPr>
        <w:t xml:space="preserve">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Администрация </w:t>
      </w:r>
      <w:proofErr w:type="spellStart"/>
      <w:r w:rsidR="005170B0">
        <w:rPr>
          <w:rFonts w:ascii="Times New Roman" w:eastAsia="Times New Roman" w:hAnsi="Times New Roman" w:cs="Times New Roman"/>
          <w:color w:val="000000" w:themeColor="text1"/>
          <w:sz w:val="28"/>
          <w:szCs w:val="28"/>
        </w:rPr>
        <w:t>Лысогорского</w:t>
      </w:r>
      <w:proofErr w:type="spellEnd"/>
      <w:r w:rsidR="005170B0">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УБОРКА ТЕРРИТОРИИ </w:t>
      </w:r>
      <w:r w:rsidR="005170B0">
        <w:rPr>
          <w:rFonts w:ascii="Times New Roman" w:eastAsia="Times New Roman" w:hAnsi="Times New Roman" w:cs="Times New Roman"/>
          <w:color w:val="000000" w:themeColor="text1"/>
        </w:rPr>
        <w:t>ЛЫСОГОРСКОГО СЕЛЬСКОГО ПОСЕЛЕНИЯ</w:t>
      </w:r>
    </w:p>
    <w:p w:rsidR="005F0EB8" w:rsidRPr="00B97620" w:rsidRDefault="005F0EB8" w:rsidP="00B97620">
      <w:pPr>
        <w:pStyle w:val="af5"/>
        <w:spacing w:before="0" w:beforeAutospacing="0" w:after="0" w:afterAutospacing="0"/>
        <w:ind w:firstLine="426"/>
        <w:jc w:val="both"/>
        <w:rPr>
          <w:color w:val="000000" w:themeColor="text1"/>
          <w:sz w:val="28"/>
          <w:szCs w:val="28"/>
        </w:rPr>
      </w:pPr>
      <w:r w:rsidRPr="00B97620">
        <w:rPr>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w:t>
      </w:r>
      <w:r w:rsidR="00B97620" w:rsidRPr="00B97620">
        <w:rPr>
          <w:color w:val="000000" w:themeColor="text1"/>
          <w:sz w:val="28"/>
          <w:szCs w:val="28"/>
        </w:rPr>
        <w:t xml:space="preserve"> «Куйбышевский район» </w:t>
      </w:r>
      <w:r w:rsidRPr="00B97620">
        <w:rPr>
          <w:color w:val="000000" w:themeColor="text1"/>
          <w:sz w:val="28"/>
          <w:szCs w:val="28"/>
        </w:rPr>
        <w:t>с привлечением</w:t>
      </w:r>
      <w:r w:rsidRPr="00A04B4C">
        <w:rPr>
          <w:color w:val="000000" w:themeColor="text1"/>
          <w:sz w:val="28"/>
          <w:szCs w:val="28"/>
        </w:rPr>
        <w:t xml:space="preserve">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w:t>
      </w:r>
      <w:r w:rsidRPr="00B97620">
        <w:rPr>
          <w:color w:val="000000" w:themeColor="text1"/>
          <w:sz w:val="28"/>
          <w:szCs w:val="28"/>
        </w:rPr>
        <w:t>высоты, профилактику и устранение мелких повреждений дорожного покрытия.</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C36B08">
        <w:rPr>
          <w:rFonts w:ascii="Times New Roman" w:eastAsia="Times New Roman" w:hAnsi="Times New Roman" w:cs="Times New Roman"/>
          <w:color w:val="000000" w:themeColor="text1"/>
          <w:sz w:val="28"/>
          <w:szCs w:val="28"/>
        </w:rPr>
        <w:lastRenderedPageBreak/>
        <w:t xml:space="preserve">2.2. </w:t>
      </w:r>
      <w:r w:rsidRPr="00C36B08">
        <w:rPr>
          <w:rFonts w:ascii="Times New Roman" w:eastAsia="Times New Roman" w:hAnsi="Times New Roman" w:cs="Times New Roman"/>
          <w:b/>
          <w:color w:val="000000" w:themeColor="text1"/>
          <w:sz w:val="28"/>
          <w:szCs w:val="28"/>
        </w:rPr>
        <w:t xml:space="preserve">Мероприятия по уходу за </w:t>
      </w:r>
      <w:r w:rsidR="00F171E1" w:rsidRPr="00C36B08">
        <w:rPr>
          <w:rFonts w:ascii="Times New Roman" w:eastAsia="Times New Roman" w:hAnsi="Times New Roman" w:cs="Times New Roman"/>
          <w:b/>
          <w:color w:val="000000" w:themeColor="text1"/>
          <w:sz w:val="28"/>
          <w:szCs w:val="28"/>
        </w:rPr>
        <w:t>территорией</w:t>
      </w:r>
      <w:r w:rsidRPr="00C36B08">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C36B08">
        <w:rPr>
          <w:rFonts w:ascii="Times New Roman" w:eastAsia="Times New Roman" w:hAnsi="Times New Roman" w:cs="Times New Roman"/>
          <w:color w:val="000000" w:themeColor="text1"/>
          <w:sz w:val="28"/>
          <w:szCs w:val="28"/>
        </w:rPr>
        <w:t>прилотковую</w:t>
      </w:r>
      <w:proofErr w:type="spellEnd"/>
      <w:r w:rsidRPr="00C36B08">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C36B08"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C36B08">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C36B08"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C36B08">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C36B08">
        <w:rPr>
          <w:rFonts w:ascii="Times New Roman" w:eastAsia="Times New Roman" w:hAnsi="Times New Roman" w:cs="Times New Roman"/>
          <w:color w:val="000000" w:themeColor="text1"/>
          <w:sz w:val="28"/>
          <w:szCs w:val="28"/>
        </w:rPr>
        <w:t>прилотковой</w:t>
      </w:r>
      <w:proofErr w:type="spellEnd"/>
      <w:r w:rsidRPr="00C36B08">
        <w:rPr>
          <w:rFonts w:ascii="Times New Roman" w:eastAsia="Times New Roman" w:hAnsi="Times New Roman" w:cs="Times New Roman"/>
          <w:color w:val="000000" w:themeColor="text1"/>
          <w:sz w:val="28"/>
          <w:szCs w:val="28"/>
        </w:rPr>
        <w:t xml:space="preserve"> части и линиях дорожной разметки:</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w:t>
      </w:r>
      <w:r w:rsidRPr="00C36B08">
        <w:rPr>
          <w:rFonts w:ascii="Times New Roman" w:eastAsia="Times New Roman" w:hAnsi="Times New Roman" w:cs="Times New Roman"/>
          <w:color w:val="000000" w:themeColor="text1"/>
          <w:sz w:val="28"/>
          <w:szCs w:val="28"/>
        </w:rPr>
        <w:lastRenderedPageBreak/>
        <w:t xml:space="preserve">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w:t>
      </w:r>
      <w:r w:rsidR="00C36B08">
        <w:rPr>
          <w:rFonts w:ascii="Times New Roman" w:eastAsia="Times New Roman" w:hAnsi="Times New Roman" w:cs="Times New Roman"/>
          <w:color w:val="000000" w:themeColor="text1"/>
          <w:sz w:val="28"/>
          <w:szCs w:val="28"/>
        </w:rPr>
        <w:t>«Куйбышевский район»</w:t>
      </w:r>
      <w:r w:rsidRPr="00C36B08">
        <w:rPr>
          <w:rFonts w:ascii="Times New Roman" w:eastAsia="Times New Roman" w:hAnsi="Times New Roman" w:cs="Times New Roman"/>
          <w:color w:val="000000" w:themeColor="text1"/>
          <w:sz w:val="28"/>
          <w:szCs w:val="28"/>
        </w:rPr>
        <w:t>.</w:t>
      </w:r>
    </w:p>
    <w:p w:rsidR="00F171E1" w:rsidRPr="00C36B08"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9F2C62">
        <w:rPr>
          <w:rFonts w:ascii="Times New Roman" w:eastAsia="Times New Roman" w:hAnsi="Times New Roman" w:cs="Times New Roman"/>
          <w:color w:val="000000" w:themeColor="text1"/>
          <w:sz w:val="28"/>
          <w:szCs w:val="28"/>
        </w:rPr>
        <w:t>прилотковой</w:t>
      </w:r>
      <w:proofErr w:type="spellEnd"/>
      <w:r w:rsidRPr="009F2C62">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9F2C62">
        <w:rPr>
          <w:rFonts w:ascii="Times New Roman" w:eastAsia="Times New Roman" w:hAnsi="Times New Roman" w:cs="Times New Roman"/>
          <w:color w:val="000000" w:themeColor="text1"/>
          <w:sz w:val="28"/>
          <w:szCs w:val="28"/>
        </w:rPr>
        <w:t>прилотковой</w:t>
      </w:r>
      <w:proofErr w:type="spellEnd"/>
      <w:r w:rsidRPr="009F2C62">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2.6. </w:t>
      </w:r>
      <w:proofErr w:type="spellStart"/>
      <w:r w:rsidRPr="009F2C62">
        <w:rPr>
          <w:rFonts w:ascii="Times New Roman" w:eastAsia="Times New Roman" w:hAnsi="Times New Roman" w:cs="Times New Roman"/>
          <w:color w:val="000000" w:themeColor="text1"/>
          <w:sz w:val="28"/>
          <w:szCs w:val="28"/>
        </w:rPr>
        <w:t>Прилотковые</w:t>
      </w:r>
      <w:proofErr w:type="spellEnd"/>
      <w:r w:rsidRPr="009F2C62">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780FE6" w:rsidRPr="009F2C62">
        <w:rPr>
          <w:rFonts w:ascii="Times New Roman" w:eastAsia="Times New Roman" w:hAnsi="Times New Roman" w:cs="Times New Roman"/>
          <w:color w:val="000000" w:themeColor="text1"/>
          <w:sz w:val="28"/>
          <w:szCs w:val="28"/>
        </w:rPr>
        <w:t>7</w:t>
      </w:r>
      <w:r w:rsidRPr="009F2C62">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8</w:t>
      </w:r>
      <w:r w:rsidRPr="009F2C62">
        <w:rPr>
          <w:rFonts w:ascii="Times New Roman" w:eastAsia="Times New Roman" w:hAnsi="Times New Roman" w:cs="Times New Roman"/>
          <w:color w:val="000000" w:themeColor="text1"/>
          <w:sz w:val="28"/>
          <w:szCs w:val="28"/>
        </w:rPr>
        <w:t xml:space="preserve">. На основных </w:t>
      </w:r>
      <w:r w:rsidR="008003D7">
        <w:rPr>
          <w:rFonts w:ascii="Times New Roman" w:eastAsia="Times New Roman" w:hAnsi="Times New Roman" w:cs="Times New Roman"/>
          <w:color w:val="000000" w:themeColor="text1"/>
          <w:sz w:val="28"/>
          <w:szCs w:val="28"/>
        </w:rPr>
        <w:t xml:space="preserve">транспортных </w:t>
      </w:r>
      <w:r w:rsidRPr="009F2C62">
        <w:rPr>
          <w:rFonts w:ascii="Times New Roman" w:eastAsia="Times New Roman" w:hAnsi="Times New Roman" w:cs="Times New Roman"/>
          <w:color w:val="000000" w:themeColor="text1"/>
          <w:sz w:val="28"/>
          <w:szCs w:val="28"/>
        </w:rPr>
        <w:t xml:space="preserve">улицах не допускается: </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9F2C62">
        <w:rPr>
          <w:rFonts w:ascii="Times New Roman" w:eastAsia="Times New Roman" w:hAnsi="Times New Roman" w:cs="Times New Roman"/>
          <w:color w:val="000000" w:themeColor="text1"/>
          <w:sz w:val="28"/>
          <w:szCs w:val="28"/>
        </w:rPr>
        <w:t>скучивания</w:t>
      </w:r>
      <w:proofErr w:type="spellEnd"/>
      <w:r w:rsidRPr="009F2C62">
        <w:rPr>
          <w:rFonts w:ascii="Times New Roman" w:eastAsia="Times New Roman" w:hAnsi="Times New Roman" w:cs="Times New Roman"/>
          <w:color w:val="000000" w:themeColor="text1"/>
          <w:sz w:val="28"/>
          <w:szCs w:val="28"/>
        </w:rPr>
        <w:t xml:space="preserve"> смета; </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9</w:t>
      </w:r>
      <w:r w:rsidRPr="009F2C62">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w:t>
      </w:r>
      <w:r w:rsidR="009F2C62">
        <w:rPr>
          <w:rFonts w:ascii="Times New Roman" w:eastAsia="Times New Roman" w:hAnsi="Times New Roman" w:cs="Times New Roman"/>
          <w:color w:val="000000" w:themeColor="text1"/>
          <w:sz w:val="28"/>
          <w:szCs w:val="28"/>
        </w:rPr>
        <w:t>изводятся по мере необходимости</w:t>
      </w:r>
      <w:r w:rsidRPr="009F2C62">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xml:space="preserve">. Уборка парков, скверов и иных объектов озеленения предусматривает подметание </w:t>
      </w:r>
      <w:proofErr w:type="spellStart"/>
      <w:r w:rsidRPr="00A04B4C">
        <w:rPr>
          <w:rFonts w:ascii="Times New Roman" w:eastAsia="Times New Roman" w:hAnsi="Times New Roman" w:cs="Times New Roman"/>
          <w:color w:val="000000" w:themeColor="text1"/>
          <w:sz w:val="28"/>
          <w:szCs w:val="28"/>
        </w:rPr>
        <w:t>дорожно-тропиночной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w:t>
      </w:r>
      <w:r w:rsidRPr="00A04B4C">
        <w:rPr>
          <w:rFonts w:ascii="Times New Roman" w:eastAsia="Times New Roman" w:hAnsi="Times New Roman" w:cs="Times New Roman"/>
          <w:color w:val="000000" w:themeColor="text1"/>
          <w:sz w:val="28"/>
          <w:szCs w:val="28"/>
        </w:rPr>
        <w:lastRenderedPageBreak/>
        <w:t xml:space="preserve">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04B4C">
        <w:rPr>
          <w:rFonts w:ascii="Times New Roman" w:eastAsia="Times New Roman" w:hAnsi="Times New Roman" w:cs="Times New Roman"/>
          <w:color w:val="000000" w:themeColor="text1"/>
          <w:sz w:val="28"/>
          <w:szCs w:val="28"/>
        </w:rPr>
        <w:t>дорожно-тропиночной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9F2C62">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w:t>
      </w:r>
      <w:r w:rsidR="000B7B09">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0B7B09">
        <w:rPr>
          <w:rFonts w:ascii="Times New Roman" w:eastAsia="Times New Roman" w:hAnsi="Times New Roman" w:cs="Times New Roman"/>
          <w:color w:val="000000" w:themeColor="text1"/>
          <w:sz w:val="28"/>
          <w:szCs w:val="28"/>
        </w:rPr>
        <w:t>18</w:t>
      </w:r>
      <w:r w:rsidR="00F15FF2"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 повышенная готовность дорожных служб должна вводиться после получения прогноза погоды, предполагающего наступление погодных условий, </w:t>
      </w:r>
      <w:r w:rsidRPr="00A04B4C">
        <w:rPr>
          <w:rFonts w:ascii="Times New Roman" w:eastAsia="Times New Roman" w:hAnsi="Times New Roman" w:cs="Times New Roman"/>
          <w:color w:val="000000" w:themeColor="text1"/>
          <w:sz w:val="28"/>
          <w:szCs w:val="28"/>
        </w:rPr>
        <w:lastRenderedPageBreak/>
        <w:t>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w:t>
      </w:r>
      <w:r w:rsidR="000B7B09">
        <w:rPr>
          <w:rFonts w:ascii="Times New Roman" w:eastAsia="Times New Roman" w:hAnsi="Times New Roman" w:cs="Times New Roman"/>
          <w:color w:val="000000" w:themeColor="text1"/>
          <w:sz w:val="28"/>
          <w:szCs w:val="28"/>
        </w:rPr>
        <w:t xml:space="preserve">«Куйбышевский район» </w:t>
      </w:r>
      <w:r w:rsidRPr="00A04B4C">
        <w:rPr>
          <w:rFonts w:ascii="Times New Roman" w:eastAsia="Times New Roman" w:hAnsi="Times New Roman" w:cs="Times New Roman"/>
          <w:color w:val="000000" w:themeColor="text1"/>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w:t>
      </w:r>
      <w:r w:rsidR="00F15FF2" w:rsidRPr="00A04B4C">
        <w:rPr>
          <w:color w:val="000000" w:themeColor="text1"/>
          <w:sz w:val="28"/>
          <w:szCs w:val="28"/>
        </w:rPr>
        <w:t>1</w:t>
      </w:r>
      <w:r w:rsidR="000B7B09">
        <w:rPr>
          <w:color w:val="000000" w:themeColor="text1"/>
          <w:sz w:val="28"/>
          <w:szCs w:val="28"/>
        </w:rPr>
        <w:t>9</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улиц: крутые спуски и подъемы, мосты. Каждая эксплуатационная служба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0B7B09" w:rsidRDefault="00343D69" w:rsidP="00C91298">
      <w:pPr>
        <w:pStyle w:val="22"/>
        <w:shd w:val="clear" w:color="auto" w:fill="auto"/>
        <w:tabs>
          <w:tab w:val="left" w:pos="1617"/>
        </w:tabs>
        <w:spacing w:before="0" w:after="0" w:line="240" w:lineRule="auto"/>
        <w:ind w:firstLine="709"/>
        <w:jc w:val="both"/>
        <w:rPr>
          <w:color w:val="auto"/>
          <w:sz w:val="28"/>
          <w:szCs w:val="28"/>
        </w:rPr>
      </w:pPr>
      <w:r w:rsidRPr="000B7B09">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w:t>
      </w:r>
      <w:r w:rsidR="000B7B09">
        <w:rPr>
          <w:color w:val="000000" w:themeColor="text1"/>
          <w:sz w:val="28"/>
          <w:szCs w:val="28"/>
        </w:rPr>
        <w:t>0</w:t>
      </w:r>
      <w:r w:rsidRPr="00A04B4C">
        <w:rPr>
          <w:color w:val="000000" w:themeColor="text1"/>
          <w:sz w:val="28"/>
          <w:szCs w:val="28"/>
        </w:rPr>
        <w:t>. Уборку и вывозку снега и льда с улиц, площадей, мостов, скверов надлежит начинать немедленно с начала снегопада и производить, в первую очередь, мостовдля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 в слабый снегопад, с интенсивностью выпадения снега 5-10 мм/ч, к </w:t>
      </w:r>
      <w:r w:rsidRPr="00A04B4C">
        <w:rPr>
          <w:rFonts w:ascii="Times New Roman" w:eastAsia="Times New Roman" w:hAnsi="Times New Roman" w:cs="Times New Roman"/>
          <w:color w:val="000000" w:themeColor="text1"/>
          <w:sz w:val="28"/>
          <w:szCs w:val="28"/>
        </w:rPr>
        <w:lastRenderedPageBreak/>
        <w:t>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0B7B09" w:rsidRDefault="00343D69" w:rsidP="00343D69">
      <w:pPr>
        <w:pStyle w:val="22"/>
        <w:shd w:val="clear" w:color="auto" w:fill="auto"/>
        <w:tabs>
          <w:tab w:val="left" w:pos="1724"/>
        </w:tabs>
        <w:spacing w:before="0" w:after="0" w:line="240" w:lineRule="auto"/>
        <w:ind w:firstLine="709"/>
        <w:jc w:val="both"/>
        <w:rPr>
          <w:color w:val="auto"/>
          <w:sz w:val="28"/>
          <w:szCs w:val="28"/>
        </w:rPr>
      </w:pPr>
      <w:r w:rsidRPr="000B7B09">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2.2</w:t>
      </w:r>
      <w:r w:rsidR="001B1ACA">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316AA">
        <w:rPr>
          <w:rFonts w:ascii="Times New Roman" w:eastAsia="Times New Roman" w:hAnsi="Times New Roman" w:cs="Times New Roman"/>
          <w:color w:val="000000" w:themeColor="text1"/>
          <w:sz w:val="28"/>
          <w:szCs w:val="28"/>
        </w:rPr>
        <w:t>28</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вывоза снега с основных </w:t>
      </w:r>
      <w:r w:rsidR="005A78B0">
        <w:rPr>
          <w:rFonts w:ascii="Times New Roman" w:eastAsia="Times New Roman" w:hAnsi="Times New Roman" w:cs="Times New Roman"/>
          <w:color w:val="000000" w:themeColor="text1"/>
          <w:sz w:val="28"/>
          <w:szCs w:val="28"/>
        </w:rPr>
        <w:t>улиц с автотранспортным движением</w:t>
      </w:r>
      <w:r w:rsidRPr="00A04B4C">
        <w:rPr>
          <w:rFonts w:ascii="Times New Roman" w:eastAsia="Times New Roman" w:hAnsi="Times New Roman" w:cs="Times New Roman"/>
          <w:color w:val="000000" w:themeColor="text1"/>
          <w:sz w:val="28"/>
          <w:szCs w:val="28"/>
        </w:rPr>
        <w:t xml:space="preserve"> не должно превышать 5 суток, для улиц местного значения в жилой застройке - 6 суток.</w:t>
      </w:r>
    </w:p>
    <w:p w:rsidR="005F0EB8" w:rsidRPr="00A04B4C" w:rsidRDefault="002316AA"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w:t>
      </w:r>
      <w:r w:rsidR="005F0EB8" w:rsidRPr="00A04B4C">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005F0EB8" w:rsidRPr="00A04B4C">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w:t>
      </w:r>
      <w:r w:rsidRPr="00A04B4C">
        <w:rPr>
          <w:rFonts w:ascii="Times New Roman" w:eastAsia="Times New Roman" w:hAnsi="Times New Roman" w:cs="Times New Roman"/>
          <w:color w:val="000000" w:themeColor="text1"/>
          <w:sz w:val="28"/>
          <w:szCs w:val="28"/>
        </w:rPr>
        <w:lastRenderedPageBreak/>
        <w:t>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Pr="00A04B4C">
        <w:rPr>
          <w:rFonts w:ascii="Times New Roman" w:eastAsia="Times New Roman" w:hAnsi="Times New Roman" w:cs="Times New Roman"/>
          <w:color w:val="000000" w:themeColor="text1"/>
          <w:sz w:val="28"/>
          <w:szCs w:val="28"/>
        </w:rPr>
        <w:t xml:space="preserve">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улицах с разделительной полосой,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противогололедного реагента на тротуарах, в парках, скверах, дворах и </w:t>
      </w:r>
      <w:r w:rsidRPr="00A04B4C">
        <w:rPr>
          <w:rFonts w:ascii="Times New Roman" w:eastAsia="Times New Roman" w:hAnsi="Times New Roman" w:cs="Times New Roman"/>
          <w:color w:val="000000" w:themeColor="text1"/>
          <w:sz w:val="28"/>
          <w:szCs w:val="28"/>
        </w:rPr>
        <w:lastRenderedPageBreak/>
        <w:t>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AF754C" w:rsidRDefault="009E4054" w:rsidP="00F35552">
      <w:pPr>
        <w:pStyle w:val="af7"/>
        <w:spacing w:before="120"/>
        <w:ind w:left="0"/>
        <w:jc w:val="center"/>
        <w:rPr>
          <w:lang w:val="ru-RU"/>
        </w:rPr>
      </w:pPr>
      <w:r w:rsidRPr="00D1521B">
        <w:rPr>
          <w:color w:val="000000" w:themeColor="text1"/>
          <w:lang w:val="ru-RU"/>
        </w:rPr>
        <w:t xml:space="preserve">ПРИЛОЖЕНИЕ </w:t>
      </w:r>
      <w:r w:rsidR="006A14E5">
        <w:rPr>
          <w:lang w:val="ru-RU"/>
        </w:rPr>
        <w:t>Ж</w:t>
      </w:r>
    </w:p>
    <w:p w:rsidR="009E4054" w:rsidRPr="00AF754C" w:rsidRDefault="00F35552" w:rsidP="00F35552">
      <w:pPr>
        <w:spacing w:before="120" w:after="120"/>
        <w:jc w:val="center"/>
        <w:rPr>
          <w:rFonts w:ascii="Times New Roman" w:hAnsi="Times New Roman" w:cs="Times New Roman"/>
          <w:b/>
          <w:color w:val="auto"/>
        </w:rPr>
      </w:pPr>
      <w:r w:rsidRPr="00AF754C">
        <w:rPr>
          <w:rFonts w:ascii="Times New Roman" w:hAnsi="Times New Roman" w:cs="Times New Roman"/>
          <w:b/>
          <w:color w:val="auto"/>
        </w:rPr>
        <w:t>ПОРЯДОК СОДЕРЖАНИЯ ЭЛЕМЕНТОВ БЛАГОУСТРОЙСТВА</w:t>
      </w:r>
    </w:p>
    <w:p w:rsidR="009E4054" w:rsidRDefault="009E4054" w:rsidP="00AF754C">
      <w:pPr>
        <w:pStyle w:val="22"/>
        <w:shd w:val="clear" w:color="auto" w:fill="auto"/>
        <w:tabs>
          <w:tab w:val="left" w:pos="1404"/>
        </w:tabs>
        <w:spacing w:before="0" w:after="0" w:line="240" w:lineRule="auto"/>
        <w:ind w:firstLine="709"/>
        <w:rPr>
          <w:color w:val="000000" w:themeColor="text1"/>
          <w:sz w:val="24"/>
          <w:szCs w:val="24"/>
        </w:rPr>
      </w:pPr>
      <w:r w:rsidRPr="00AF754C">
        <w:rPr>
          <w:color w:val="auto"/>
          <w:sz w:val="28"/>
          <w:szCs w:val="28"/>
        </w:rPr>
        <w:t>1.</w:t>
      </w:r>
      <w:r w:rsidR="00F35552" w:rsidRPr="00AF754C">
        <w:rPr>
          <w:color w:val="auto"/>
          <w:sz w:val="24"/>
          <w:szCs w:val="24"/>
        </w:rPr>
        <w:t>ПРОИЗВОДСТВО РАБОТ И СОДЕРЖАНИЕ ОБЪЕКТОВ</w:t>
      </w:r>
      <w:r w:rsidR="00D1521B" w:rsidRPr="00AF754C">
        <w:rPr>
          <w:color w:val="auto"/>
          <w:sz w:val="24"/>
          <w:szCs w:val="24"/>
        </w:rPr>
        <w:t xml:space="preserve"> И ЭЛЕМЕНТОВ</w:t>
      </w:r>
      <w:r w:rsidR="00AF754C">
        <w:rPr>
          <w:color w:val="000000" w:themeColor="text1"/>
          <w:sz w:val="24"/>
          <w:szCs w:val="24"/>
        </w:rPr>
        <w:t>ОЗЕЛЕНЕНИЯ</w:t>
      </w:r>
    </w:p>
    <w:p w:rsidR="00AF754C" w:rsidRPr="00AF754C" w:rsidRDefault="00AF754C" w:rsidP="00AF754C">
      <w:pPr>
        <w:pStyle w:val="22"/>
        <w:shd w:val="clear" w:color="auto" w:fill="auto"/>
        <w:tabs>
          <w:tab w:val="left" w:pos="1404"/>
        </w:tabs>
        <w:spacing w:before="0" w:after="0" w:line="240" w:lineRule="auto"/>
        <w:ind w:firstLine="709"/>
        <w:rPr>
          <w:color w:val="auto"/>
          <w:sz w:val="24"/>
          <w:szCs w:val="24"/>
        </w:rPr>
      </w:pPr>
    </w:p>
    <w:p w:rsidR="009E4054" w:rsidRPr="00A04B4C" w:rsidRDefault="009E4054" w:rsidP="00B340AC">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w:t>
      </w:r>
      <w:r w:rsidR="00B340A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r w:rsidR="00B340AC">
        <w:rPr>
          <w:rFonts w:ascii="Times New Roman" w:hAnsi="Times New Roman" w:cs="Times New Roman"/>
          <w:color w:val="000000" w:themeColor="text1"/>
          <w:sz w:val="28"/>
          <w:szCs w:val="28"/>
        </w:rPr>
        <w:t xml:space="preserve"> и постановления Администрации </w:t>
      </w:r>
      <w:proofErr w:type="spellStart"/>
      <w:r w:rsidR="00B340AC">
        <w:rPr>
          <w:rFonts w:ascii="Times New Roman" w:hAnsi="Times New Roman" w:cs="Times New Roman"/>
          <w:color w:val="000000" w:themeColor="text1"/>
          <w:sz w:val="28"/>
          <w:szCs w:val="28"/>
        </w:rPr>
        <w:t>Лысогорского</w:t>
      </w:r>
      <w:proofErr w:type="spellEnd"/>
      <w:r w:rsidR="00B340AC">
        <w:rPr>
          <w:rFonts w:ascii="Times New Roman" w:hAnsi="Times New Roman" w:cs="Times New Roman"/>
          <w:color w:val="000000" w:themeColor="text1"/>
          <w:sz w:val="28"/>
          <w:szCs w:val="28"/>
        </w:rPr>
        <w:t xml:space="preserve"> сельского поселения от 29.10.2013 года №252 «</w:t>
      </w:r>
      <w:r w:rsidR="00B340AC" w:rsidRPr="00B340AC">
        <w:rPr>
          <w:rFonts w:ascii="Times New Roman" w:hAnsi="Times New Roman" w:cs="Times New Roman"/>
          <w:color w:val="000000" w:themeColor="text1"/>
          <w:sz w:val="28"/>
          <w:szCs w:val="28"/>
        </w:rPr>
        <w:t xml:space="preserve">Об утверждении Правил охраны зеленых насаждений на территории </w:t>
      </w:r>
      <w:proofErr w:type="spellStart"/>
      <w:r w:rsidR="00B340AC" w:rsidRPr="00B340AC">
        <w:rPr>
          <w:rFonts w:ascii="Times New Roman" w:hAnsi="Times New Roman" w:cs="Times New Roman"/>
          <w:color w:val="000000" w:themeColor="text1"/>
          <w:sz w:val="28"/>
          <w:szCs w:val="28"/>
        </w:rPr>
        <w:t>Лысогорского</w:t>
      </w:r>
      <w:proofErr w:type="spellEnd"/>
      <w:r w:rsidR="00B340AC" w:rsidRPr="00B340AC">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 xml:space="preserve">1.2. В населенных пунктах </w:t>
      </w:r>
      <w:proofErr w:type="spellStart"/>
      <w:r w:rsidR="00B340AC">
        <w:rPr>
          <w:rFonts w:ascii="Times New Roman" w:hAnsi="Times New Roman" w:cs="Times New Roman"/>
          <w:color w:val="000000" w:themeColor="text1"/>
          <w:sz w:val="28"/>
          <w:szCs w:val="28"/>
        </w:rPr>
        <w:t>Лысогорского</w:t>
      </w:r>
      <w:proofErr w:type="spellEnd"/>
      <w:r w:rsidR="00B340AC">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 xml:space="preserve">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w:t>
      </w:r>
      <w:r w:rsidR="00B340A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r w:rsidR="00B340AC">
        <w:rPr>
          <w:rFonts w:ascii="Times New Roman" w:hAnsi="Times New Roman" w:cs="Times New Roman"/>
          <w:color w:val="000000" w:themeColor="text1"/>
          <w:sz w:val="28"/>
          <w:szCs w:val="28"/>
        </w:rPr>
        <w:t xml:space="preserve"> и постановлением Администрации </w:t>
      </w:r>
      <w:proofErr w:type="spellStart"/>
      <w:r w:rsidR="00B340AC">
        <w:rPr>
          <w:rFonts w:ascii="Times New Roman" w:hAnsi="Times New Roman" w:cs="Times New Roman"/>
          <w:color w:val="000000" w:themeColor="text1"/>
          <w:sz w:val="28"/>
          <w:szCs w:val="28"/>
        </w:rPr>
        <w:t>Лысогорского</w:t>
      </w:r>
      <w:proofErr w:type="spellEnd"/>
      <w:r w:rsidR="00B340AC">
        <w:rPr>
          <w:rFonts w:ascii="Times New Roman" w:hAnsi="Times New Roman" w:cs="Times New Roman"/>
          <w:color w:val="000000" w:themeColor="text1"/>
          <w:sz w:val="28"/>
          <w:szCs w:val="28"/>
        </w:rPr>
        <w:t xml:space="preserve"> сельского поселения от 29.10.2013 года №252 «</w:t>
      </w:r>
      <w:r w:rsidR="00B340AC" w:rsidRPr="00B340AC">
        <w:rPr>
          <w:rFonts w:ascii="Times New Roman" w:hAnsi="Times New Roman" w:cs="Times New Roman"/>
          <w:color w:val="000000" w:themeColor="text1"/>
          <w:sz w:val="28"/>
          <w:szCs w:val="28"/>
        </w:rPr>
        <w:t xml:space="preserve">Об утверждении Правил охраны зеленых насаждений на территории </w:t>
      </w:r>
      <w:proofErr w:type="spellStart"/>
      <w:r w:rsidR="00B340AC" w:rsidRPr="00B340AC">
        <w:rPr>
          <w:rFonts w:ascii="Times New Roman" w:hAnsi="Times New Roman" w:cs="Times New Roman"/>
          <w:color w:val="000000" w:themeColor="text1"/>
          <w:sz w:val="28"/>
          <w:szCs w:val="28"/>
        </w:rPr>
        <w:t>Лысогорского</w:t>
      </w:r>
      <w:proofErr w:type="spellEnd"/>
      <w:r w:rsidR="00B340AC" w:rsidRPr="00B340AC">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Планирование охраны зеленых насаждений осуществляется на основании </w:t>
      </w:r>
      <w:r w:rsidRPr="00A04B4C">
        <w:rPr>
          <w:rFonts w:ascii="Times New Roman" w:hAnsi="Times New Roman" w:cs="Times New Roman"/>
          <w:color w:val="000000" w:themeColor="text1"/>
          <w:sz w:val="28"/>
          <w:szCs w:val="28"/>
        </w:rPr>
        <w:lastRenderedPageBreak/>
        <w:t>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00F35552" w:rsidRPr="002E05CB">
        <w:rPr>
          <w:rFonts w:ascii="Times New Roman" w:hAnsi="Times New Roman" w:cs="Times New Roman"/>
          <w:color w:val="000000" w:themeColor="text1"/>
          <w:sz w:val="28"/>
          <w:szCs w:val="28"/>
        </w:rPr>
        <w:t>.</w:t>
      </w:r>
      <w:r w:rsidRPr="002E05CB">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w:t>
      </w:r>
      <w:r w:rsidR="002E05CB" w:rsidRPr="002E05CB">
        <w:rPr>
          <w:rFonts w:ascii="Times New Roman" w:hAnsi="Times New Roman" w:cs="Times New Roman"/>
          <w:color w:val="000000" w:themeColor="text1"/>
          <w:sz w:val="28"/>
          <w:szCs w:val="28"/>
        </w:rPr>
        <w:t xml:space="preserve">Администрацией </w:t>
      </w:r>
      <w:proofErr w:type="spellStart"/>
      <w:r w:rsidR="002E05CB" w:rsidRPr="002E05CB">
        <w:rPr>
          <w:rFonts w:ascii="Times New Roman" w:hAnsi="Times New Roman" w:cs="Times New Roman"/>
          <w:color w:val="000000" w:themeColor="text1"/>
          <w:sz w:val="28"/>
          <w:szCs w:val="28"/>
        </w:rPr>
        <w:t>Лысогорского</w:t>
      </w:r>
      <w:proofErr w:type="spellEnd"/>
      <w:r w:rsidR="002E05CB" w:rsidRPr="002E05CB">
        <w:rPr>
          <w:rFonts w:ascii="Times New Roman" w:hAnsi="Times New Roman" w:cs="Times New Roman"/>
          <w:color w:val="000000" w:themeColor="text1"/>
          <w:sz w:val="28"/>
          <w:szCs w:val="28"/>
        </w:rPr>
        <w:t xml:space="preserve"> сельского поселения</w:t>
      </w:r>
      <w:r w:rsidRPr="002E05CB">
        <w:rPr>
          <w:rFonts w:ascii="Times New Roman" w:hAnsi="Times New Roman" w:cs="Times New Roman"/>
          <w:color w:val="000000" w:themeColor="text1"/>
          <w:sz w:val="28"/>
          <w:szCs w:val="28"/>
        </w:rPr>
        <w:t xml:space="preserve">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w:t>
      </w:r>
      <w:r w:rsidRPr="00A04B4C">
        <w:rPr>
          <w:rFonts w:ascii="Times New Roman" w:hAnsi="Times New Roman" w:cs="Times New Roman"/>
          <w:color w:val="000000" w:themeColor="text1"/>
          <w:sz w:val="28"/>
          <w:szCs w:val="28"/>
        </w:rPr>
        <w:t xml:space="preserve">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proofErr w:type="spellStart"/>
      <w:r w:rsidR="00630A56">
        <w:rPr>
          <w:rFonts w:ascii="Times New Roman" w:hAnsi="Times New Roman" w:cs="Times New Roman"/>
          <w:color w:val="000000" w:themeColor="text1"/>
          <w:sz w:val="28"/>
          <w:szCs w:val="28"/>
        </w:rPr>
        <w:t>Лысогорского</w:t>
      </w:r>
      <w:proofErr w:type="spellEnd"/>
      <w:r w:rsidR="00630A56">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w:t>
      </w:r>
      <w:r w:rsidR="00630A56">
        <w:rPr>
          <w:rFonts w:ascii="Times New Roman" w:hAnsi="Times New Roman" w:cs="Times New Roman"/>
          <w:color w:val="000000" w:themeColor="text1"/>
          <w:sz w:val="28"/>
          <w:szCs w:val="28"/>
        </w:rPr>
        <w:t xml:space="preserve">Администрацией </w:t>
      </w:r>
      <w:proofErr w:type="spellStart"/>
      <w:r w:rsidR="00630A56">
        <w:rPr>
          <w:rFonts w:ascii="Times New Roman" w:hAnsi="Times New Roman" w:cs="Times New Roman"/>
          <w:color w:val="000000" w:themeColor="text1"/>
          <w:sz w:val="28"/>
          <w:szCs w:val="28"/>
        </w:rPr>
        <w:t>Лысогорского</w:t>
      </w:r>
      <w:proofErr w:type="spellEnd"/>
      <w:r w:rsidR="00630A56">
        <w:rPr>
          <w:rFonts w:ascii="Times New Roman" w:hAnsi="Times New Roman" w:cs="Times New Roman"/>
          <w:color w:val="000000" w:themeColor="text1"/>
          <w:sz w:val="28"/>
          <w:szCs w:val="28"/>
        </w:rPr>
        <w:t xml:space="preserve"> сельского поселения </w:t>
      </w:r>
      <w:r w:rsidR="009E4054" w:rsidRPr="00A04B4C">
        <w:rPr>
          <w:rFonts w:ascii="Times New Roman" w:hAnsi="Times New Roman" w:cs="Times New Roman"/>
          <w:color w:val="000000" w:themeColor="text1"/>
          <w:sz w:val="28"/>
          <w:szCs w:val="28"/>
        </w:rPr>
        <w:t xml:space="preserve">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w:t>
      </w:r>
      <w:r w:rsidR="009E4054" w:rsidRPr="00A04B4C">
        <w:rPr>
          <w:rFonts w:ascii="Times New Roman" w:hAnsi="Times New Roman" w:cs="Times New Roman"/>
          <w:color w:val="000000" w:themeColor="text1"/>
          <w:sz w:val="28"/>
          <w:szCs w:val="28"/>
        </w:rPr>
        <w:lastRenderedPageBreak/>
        <w:t xml:space="preserve">приживаемости зеленых насаждений соответствующая информация вносится в паспорта объектов зеленых насаждений и реестр зеленых насаждений </w:t>
      </w:r>
      <w:proofErr w:type="spellStart"/>
      <w:r w:rsidR="00621F28">
        <w:rPr>
          <w:rFonts w:ascii="Times New Roman" w:hAnsi="Times New Roman" w:cs="Times New Roman"/>
          <w:color w:val="000000" w:themeColor="text1"/>
          <w:sz w:val="28"/>
          <w:szCs w:val="28"/>
        </w:rPr>
        <w:t>Лысогорского</w:t>
      </w:r>
      <w:proofErr w:type="spellEnd"/>
      <w:r w:rsidR="009E4054" w:rsidRPr="00A04B4C">
        <w:rPr>
          <w:rFonts w:ascii="Times New Roman" w:hAnsi="Times New Roman" w:cs="Times New Roman"/>
          <w:color w:val="000000" w:themeColor="text1"/>
          <w:sz w:val="28"/>
          <w:szCs w:val="28"/>
        </w:rPr>
        <w:t xml:space="preserve"> сельского поселени</w:t>
      </w:r>
      <w:r w:rsidR="00621F28">
        <w:rPr>
          <w:rFonts w:ascii="Times New Roman" w:hAnsi="Times New Roman" w:cs="Times New Roman"/>
          <w:color w:val="000000" w:themeColor="text1"/>
          <w:sz w:val="28"/>
          <w:szCs w:val="28"/>
        </w:rPr>
        <w:t>я</w:t>
      </w:r>
      <w:r w:rsidR="009E4054" w:rsidRPr="00A04B4C">
        <w:rPr>
          <w:rFonts w:ascii="Times New Roman" w:hAnsi="Times New Roman" w:cs="Times New Roman"/>
          <w:color w:val="000000" w:themeColor="text1"/>
          <w:sz w:val="28"/>
          <w:szCs w:val="28"/>
        </w:rPr>
        <w:t>.</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 xml:space="preserve">ежегодные Дни древонасаждений в </w:t>
      </w:r>
      <w:proofErr w:type="spellStart"/>
      <w:r w:rsidR="00466EB8">
        <w:rPr>
          <w:rFonts w:ascii="Times New Roman" w:eastAsia="Calibri" w:hAnsi="Times New Roman" w:cs="Times New Roman"/>
          <w:color w:val="000000" w:themeColor="text1"/>
          <w:sz w:val="28"/>
          <w:szCs w:val="28"/>
        </w:rPr>
        <w:t>Лысогорском</w:t>
      </w:r>
      <w:proofErr w:type="spellEnd"/>
      <w:r w:rsidR="00466EB8">
        <w:rPr>
          <w:rFonts w:ascii="Times New Roman" w:eastAsia="Calibri" w:hAnsi="Times New Roman" w:cs="Times New Roman"/>
          <w:color w:val="000000" w:themeColor="text1"/>
          <w:sz w:val="28"/>
          <w:szCs w:val="28"/>
        </w:rPr>
        <w:t xml:space="preserve"> сельском поселении</w:t>
      </w:r>
      <w:r w:rsidR="009E4054" w:rsidRPr="00A04B4C">
        <w:rPr>
          <w:rFonts w:ascii="Times New Roman" w:eastAsia="Calibri" w:hAnsi="Times New Roman" w:cs="Times New Roman"/>
          <w:color w:val="000000" w:themeColor="text1"/>
          <w:sz w:val="28"/>
          <w:szCs w:val="28"/>
        </w:rPr>
        <w:t xml:space="preserve">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w:t>
      </w:r>
      <w:r w:rsidR="009E4054" w:rsidRPr="00A04B4C">
        <w:rPr>
          <w:rFonts w:ascii="Times New Roman" w:hAnsi="Times New Roman" w:cs="Times New Roman"/>
          <w:color w:val="000000" w:themeColor="text1"/>
          <w:sz w:val="28"/>
          <w:szCs w:val="28"/>
        </w:rPr>
        <w:lastRenderedPageBreak/>
        <w:t>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4"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5" w:name="sub_101732"/>
      <w:bookmarkEnd w:id="54"/>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6" w:name="sub_101733"/>
      <w:bookmarkEnd w:id="55"/>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621F28" w:rsidP="009E4054">
      <w:pPr>
        <w:ind w:firstLine="426"/>
        <w:jc w:val="both"/>
        <w:rPr>
          <w:rFonts w:ascii="Times New Roman" w:hAnsi="Times New Roman" w:cs="Times New Roman"/>
          <w:color w:val="000000" w:themeColor="text1"/>
          <w:sz w:val="28"/>
          <w:szCs w:val="28"/>
        </w:rPr>
      </w:pPr>
      <w:bookmarkStart w:id="57" w:name="sub_10174"/>
      <w:bookmarkEnd w:id="56"/>
      <w:r>
        <w:rPr>
          <w:rFonts w:ascii="Times New Roman" w:hAnsi="Times New Roman" w:cs="Times New Roman"/>
          <w:color w:val="000000" w:themeColor="text1"/>
          <w:sz w:val="28"/>
          <w:szCs w:val="28"/>
        </w:rPr>
        <w:t xml:space="preserve">- </w:t>
      </w:r>
      <w:r w:rsidR="009E4054"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58" w:name="sub_101741"/>
      <w:bookmarkEnd w:id="57"/>
      <w:r>
        <w:rPr>
          <w:rFonts w:ascii="Times New Roman" w:hAnsi="Times New Roman" w:cs="Times New Roman"/>
          <w:color w:val="000000" w:themeColor="text1"/>
          <w:sz w:val="28"/>
          <w:szCs w:val="28"/>
        </w:rPr>
        <w:t>1.14.1.</w:t>
      </w:r>
      <w:r w:rsidR="009E4054" w:rsidRPr="00A04B4C">
        <w:rPr>
          <w:rFonts w:ascii="Times New Roman" w:hAnsi="Times New Roman" w:cs="Times New Roman"/>
          <w:color w:val="000000" w:themeColor="text1"/>
          <w:sz w:val="28"/>
          <w:szCs w:val="28"/>
        </w:rPr>
        <w:t xml:space="preserve">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59" w:name="sub_101742"/>
      <w:bookmarkEnd w:id="58"/>
      <w:r>
        <w:rPr>
          <w:rFonts w:ascii="Times New Roman" w:hAnsi="Times New Roman" w:cs="Times New Roman"/>
          <w:color w:val="000000" w:themeColor="text1"/>
          <w:sz w:val="28"/>
          <w:szCs w:val="28"/>
        </w:rPr>
        <w:t>1.14.2.</w:t>
      </w:r>
      <w:r w:rsidR="009E4054" w:rsidRPr="00A04B4C">
        <w:rPr>
          <w:rFonts w:ascii="Times New Roman" w:hAnsi="Times New Roman" w:cs="Times New Roman"/>
          <w:color w:val="000000" w:themeColor="text1"/>
          <w:sz w:val="28"/>
          <w:szCs w:val="28"/>
        </w:rPr>
        <w:t xml:space="preserve"> осуществлять самовольную посадку и вырубку деревьев и кустарников, уничтожение газонов и цветников;</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0" w:name="sub_101743"/>
      <w:bookmarkEnd w:id="59"/>
      <w:r>
        <w:rPr>
          <w:rFonts w:ascii="Times New Roman" w:hAnsi="Times New Roman" w:cs="Times New Roman"/>
          <w:color w:val="000000" w:themeColor="text1"/>
          <w:sz w:val="28"/>
          <w:szCs w:val="28"/>
        </w:rPr>
        <w:t>1.14.3.</w:t>
      </w:r>
      <w:r w:rsidR="009E4054" w:rsidRPr="00A04B4C">
        <w:rPr>
          <w:rFonts w:ascii="Times New Roman" w:hAnsi="Times New Roman" w:cs="Times New Roman"/>
          <w:color w:val="000000" w:themeColor="text1"/>
          <w:sz w:val="28"/>
          <w:szCs w:val="28"/>
        </w:rPr>
        <w:t xml:space="preserve">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1" w:name="sub_101744"/>
      <w:bookmarkEnd w:id="60"/>
      <w:r>
        <w:rPr>
          <w:rFonts w:ascii="Times New Roman" w:hAnsi="Times New Roman" w:cs="Times New Roman"/>
          <w:color w:val="000000" w:themeColor="text1"/>
          <w:sz w:val="28"/>
          <w:szCs w:val="28"/>
        </w:rPr>
        <w:t>1.14.4.</w:t>
      </w:r>
      <w:r w:rsidR="009E4054" w:rsidRPr="00A04B4C">
        <w:rPr>
          <w:rFonts w:ascii="Times New Roman" w:hAnsi="Times New Roman" w:cs="Times New Roman"/>
          <w:color w:val="000000" w:themeColor="text1"/>
          <w:sz w:val="28"/>
          <w:szCs w:val="28"/>
        </w:rPr>
        <w:t xml:space="preserve"> перемещаться, располагаться для отдыха и игр на газонах садов, скверов, мемориальных зон парков, являющихся объектами озеленения общего пользования;</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2" w:name="sub_101745"/>
      <w:bookmarkEnd w:id="61"/>
      <w:r>
        <w:rPr>
          <w:rFonts w:ascii="Times New Roman" w:hAnsi="Times New Roman" w:cs="Times New Roman"/>
          <w:color w:val="000000" w:themeColor="text1"/>
          <w:sz w:val="28"/>
          <w:szCs w:val="28"/>
        </w:rPr>
        <w:t>1.14.5.</w:t>
      </w:r>
      <w:r w:rsidR="009E4054" w:rsidRPr="00A04B4C">
        <w:rPr>
          <w:rFonts w:ascii="Times New Roman" w:hAnsi="Times New Roman" w:cs="Times New Roman"/>
          <w:color w:val="000000" w:themeColor="text1"/>
          <w:sz w:val="28"/>
          <w:szCs w:val="28"/>
        </w:rPr>
        <w:t xml:space="preserve"> кататься на лыжах и санках на объектах озеленения вне специально отведенных для этого мест;</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3" w:name="sub_101746"/>
      <w:bookmarkEnd w:id="62"/>
      <w:r>
        <w:rPr>
          <w:rFonts w:ascii="Times New Roman" w:hAnsi="Times New Roman" w:cs="Times New Roman"/>
          <w:color w:val="000000" w:themeColor="text1"/>
          <w:sz w:val="28"/>
          <w:szCs w:val="28"/>
        </w:rPr>
        <w:t>1.14.6.</w:t>
      </w:r>
      <w:r w:rsidR="009E4054" w:rsidRPr="00A04B4C">
        <w:rPr>
          <w:rFonts w:ascii="Times New Roman" w:hAnsi="Times New Roman" w:cs="Times New Roman"/>
          <w:color w:val="000000" w:themeColor="text1"/>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4" w:name="sub_101747"/>
      <w:bookmarkEnd w:id="63"/>
      <w:r>
        <w:rPr>
          <w:rFonts w:ascii="Times New Roman" w:hAnsi="Times New Roman" w:cs="Times New Roman"/>
          <w:color w:val="000000" w:themeColor="text1"/>
          <w:sz w:val="28"/>
          <w:szCs w:val="28"/>
        </w:rPr>
        <w:t>1.14.7.</w:t>
      </w:r>
      <w:r w:rsidR="009E4054"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5" w:name="sub_101748"/>
      <w:bookmarkEnd w:id="64"/>
      <w:r>
        <w:rPr>
          <w:rFonts w:ascii="Times New Roman" w:hAnsi="Times New Roman" w:cs="Times New Roman"/>
          <w:color w:val="000000" w:themeColor="text1"/>
          <w:sz w:val="28"/>
          <w:szCs w:val="28"/>
        </w:rPr>
        <w:t>1.14.8.</w:t>
      </w:r>
      <w:r w:rsidR="009E4054"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6" w:name="sub_101749"/>
      <w:bookmarkEnd w:id="65"/>
      <w:r>
        <w:rPr>
          <w:rFonts w:ascii="Times New Roman" w:hAnsi="Times New Roman" w:cs="Times New Roman"/>
          <w:color w:val="000000" w:themeColor="text1"/>
          <w:sz w:val="28"/>
          <w:szCs w:val="28"/>
        </w:rPr>
        <w:t>1.14.9.</w:t>
      </w:r>
      <w:r w:rsidR="009E4054" w:rsidRPr="00A04B4C">
        <w:rPr>
          <w:rFonts w:ascii="Times New Roman" w:hAnsi="Times New Roman" w:cs="Times New Roman"/>
          <w:color w:val="000000" w:themeColor="text1"/>
          <w:sz w:val="28"/>
          <w:szCs w:val="28"/>
        </w:rPr>
        <w:t xml:space="preserve"> осуществлять раскопку под огороды;</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7" w:name="sub_1017410"/>
      <w:bookmarkEnd w:id="66"/>
      <w:r>
        <w:rPr>
          <w:rFonts w:ascii="Times New Roman" w:hAnsi="Times New Roman" w:cs="Times New Roman"/>
          <w:color w:val="000000" w:themeColor="text1"/>
          <w:sz w:val="28"/>
          <w:szCs w:val="28"/>
        </w:rPr>
        <w:t>1.14.10.</w:t>
      </w:r>
      <w:r w:rsidR="009E4054" w:rsidRPr="00A04B4C">
        <w:rPr>
          <w:rFonts w:ascii="Times New Roman" w:hAnsi="Times New Roman" w:cs="Times New Roman"/>
          <w:color w:val="000000" w:themeColor="text1"/>
          <w:sz w:val="28"/>
          <w:szCs w:val="28"/>
        </w:rPr>
        <w:t xml:space="preserve"> выгуливать на газонах и цветниках домашних животных;</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8" w:name="sub_1017411"/>
      <w:bookmarkEnd w:id="67"/>
      <w:r>
        <w:rPr>
          <w:rFonts w:ascii="Times New Roman" w:hAnsi="Times New Roman" w:cs="Times New Roman"/>
          <w:color w:val="000000" w:themeColor="text1"/>
          <w:sz w:val="28"/>
          <w:szCs w:val="28"/>
        </w:rPr>
        <w:t>114.11.</w:t>
      </w:r>
      <w:r w:rsidR="009E4054"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69" w:name="sub_1017412"/>
      <w:bookmarkEnd w:id="68"/>
      <w:r>
        <w:rPr>
          <w:rFonts w:ascii="Times New Roman" w:hAnsi="Times New Roman" w:cs="Times New Roman"/>
          <w:color w:val="000000" w:themeColor="text1"/>
          <w:sz w:val="28"/>
          <w:szCs w:val="28"/>
        </w:rPr>
        <w:t>1.14.12.</w:t>
      </w:r>
      <w:r w:rsidR="009E4054" w:rsidRPr="00A04B4C">
        <w:rPr>
          <w:rFonts w:ascii="Times New Roman" w:hAnsi="Times New Roman" w:cs="Times New Roman"/>
          <w:color w:val="000000" w:themeColor="text1"/>
          <w:sz w:val="28"/>
          <w:szCs w:val="28"/>
        </w:rPr>
        <w:t xml:space="preserve"> сжигать листья, траву, ветки, а также осуществлять их смет в лотки и иные водопропускные устройства;</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0" w:name="sub_1017413"/>
      <w:bookmarkEnd w:id="69"/>
      <w:r>
        <w:rPr>
          <w:rFonts w:ascii="Times New Roman" w:hAnsi="Times New Roman" w:cs="Times New Roman"/>
          <w:color w:val="000000" w:themeColor="text1"/>
          <w:sz w:val="28"/>
          <w:szCs w:val="28"/>
        </w:rPr>
        <w:t>1.14.13.</w:t>
      </w:r>
      <w:r w:rsidR="009E4054" w:rsidRPr="00A04B4C">
        <w:rPr>
          <w:rFonts w:ascii="Times New Roman" w:hAnsi="Times New Roman" w:cs="Times New Roman"/>
          <w:color w:val="000000" w:themeColor="text1"/>
          <w:sz w:val="28"/>
          <w:szCs w:val="28"/>
        </w:rPr>
        <w:t xml:space="preserve"> сбрасывать смет и мусор на газоны;</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1" w:name="sub_1017414"/>
      <w:bookmarkEnd w:id="70"/>
      <w:r>
        <w:rPr>
          <w:rFonts w:ascii="Times New Roman" w:hAnsi="Times New Roman" w:cs="Times New Roman"/>
          <w:color w:val="000000" w:themeColor="text1"/>
          <w:sz w:val="28"/>
          <w:szCs w:val="28"/>
        </w:rPr>
        <w:lastRenderedPageBreak/>
        <w:t>1.14.14.</w:t>
      </w:r>
      <w:r w:rsidR="009E4054" w:rsidRPr="00A04B4C">
        <w:rPr>
          <w:rFonts w:ascii="Times New Roman" w:hAnsi="Times New Roman" w:cs="Times New Roman"/>
          <w:color w:val="000000" w:themeColor="text1"/>
          <w:sz w:val="28"/>
          <w:szCs w:val="28"/>
        </w:rPr>
        <w:t xml:space="preserve">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2" w:name="sub_1017415"/>
      <w:bookmarkEnd w:id="71"/>
      <w:r>
        <w:rPr>
          <w:rFonts w:ascii="Times New Roman" w:hAnsi="Times New Roman" w:cs="Times New Roman"/>
          <w:color w:val="000000" w:themeColor="text1"/>
          <w:sz w:val="28"/>
          <w:szCs w:val="28"/>
        </w:rPr>
        <w:t>1.14.15.</w:t>
      </w:r>
      <w:r w:rsidR="009E4054" w:rsidRPr="00A04B4C">
        <w:rPr>
          <w:rFonts w:ascii="Times New Roman" w:hAnsi="Times New Roman" w:cs="Times New Roman"/>
          <w:color w:val="000000" w:themeColor="text1"/>
          <w:sz w:val="28"/>
          <w:szCs w:val="28"/>
        </w:rPr>
        <w:t xml:space="preserve"> надрезать деревья для добычи сока, смолы, наносить им иные механические повреждения;</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3" w:name="sub_1017417"/>
      <w:bookmarkEnd w:id="72"/>
      <w:r>
        <w:rPr>
          <w:rFonts w:ascii="Times New Roman" w:hAnsi="Times New Roman" w:cs="Times New Roman"/>
          <w:color w:val="000000" w:themeColor="text1"/>
          <w:sz w:val="28"/>
          <w:szCs w:val="28"/>
        </w:rPr>
        <w:t>1.14.16.</w:t>
      </w:r>
      <w:r w:rsidR="009E4054" w:rsidRPr="00A04B4C">
        <w:rPr>
          <w:rFonts w:ascii="Times New Roman" w:hAnsi="Times New Roman" w:cs="Times New Roman"/>
          <w:color w:val="000000" w:themeColor="text1"/>
          <w:sz w:val="28"/>
          <w:szCs w:val="28"/>
        </w:rPr>
        <w:t xml:space="preserve">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4" w:name="sub_1017419"/>
      <w:bookmarkEnd w:id="73"/>
      <w:r>
        <w:rPr>
          <w:rFonts w:ascii="Times New Roman" w:hAnsi="Times New Roman" w:cs="Times New Roman"/>
          <w:color w:val="000000" w:themeColor="text1"/>
          <w:sz w:val="28"/>
          <w:szCs w:val="28"/>
        </w:rPr>
        <w:t>1.14.17.</w:t>
      </w:r>
      <w:r w:rsidR="009E4054" w:rsidRPr="00A04B4C">
        <w:rPr>
          <w:rFonts w:ascii="Times New Roman" w:hAnsi="Times New Roman" w:cs="Times New Roman"/>
          <w:color w:val="000000" w:themeColor="text1"/>
          <w:sz w:val="28"/>
          <w:szCs w:val="28"/>
        </w:rPr>
        <w:t xml:space="preserve"> портить скульптуры, скамейки, ограды, урны, детское и спортивное оборудование, расположенные на озелененных территориях;</w:t>
      </w:r>
    </w:p>
    <w:p w:rsidR="009E4054" w:rsidRPr="00A04B4C" w:rsidRDefault="00907110" w:rsidP="009E4054">
      <w:pPr>
        <w:ind w:firstLine="426"/>
        <w:jc w:val="both"/>
        <w:rPr>
          <w:rFonts w:ascii="Times New Roman" w:hAnsi="Times New Roman" w:cs="Times New Roman"/>
          <w:color w:val="000000" w:themeColor="text1"/>
          <w:sz w:val="28"/>
          <w:szCs w:val="28"/>
        </w:rPr>
      </w:pPr>
      <w:bookmarkStart w:id="75" w:name="sub_1017420"/>
      <w:bookmarkEnd w:id="74"/>
      <w:r>
        <w:rPr>
          <w:rFonts w:ascii="Times New Roman" w:hAnsi="Times New Roman" w:cs="Times New Roman"/>
          <w:color w:val="000000" w:themeColor="text1"/>
          <w:sz w:val="28"/>
          <w:szCs w:val="28"/>
        </w:rPr>
        <w:t>1.14.18.</w:t>
      </w:r>
      <w:r w:rsidR="009E4054"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009E4054" w:rsidRPr="00A04B4C">
          <w:rPr>
            <w:rFonts w:ascii="Times New Roman" w:hAnsi="Times New Roman" w:cs="Times New Roman"/>
            <w:color w:val="000000" w:themeColor="text1"/>
            <w:sz w:val="28"/>
            <w:szCs w:val="28"/>
          </w:rPr>
          <w:t>1,5 м</w:t>
        </w:r>
      </w:smartTag>
      <w:r w:rsidR="009E4054"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5"/>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w:t>
      </w:r>
      <w:proofErr w:type="spellStart"/>
      <w:r w:rsidR="00907110">
        <w:rPr>
          <w:rFonts w:ascii="Times New Roman" w:eastAsia="Times New Roman" w:hAnsi="Times New Roman" w:cs="Times New Roman"/>
          <w:color w:val="000000" w:themeColor="text1"/>
          <w:sz w:val="28"/>
          <w:szCs w:val="28"/>
        </w:rPr>
        <w:t>Лысогорского</w:t>
      </w:r>
      <w:proofErr w:type="spellEnd"/>
      <w:r w:rsidR="00907110">
        <w:rPr>
          <w:rFonts w:ascii="Times New Roman" w:eastAsia="Times New Roman" w:hAnsi="Times New Roman" w:cs="Times New Roman"/>
          <w:color w:val="000000" w:themeColor="text1"/>
          <w:sz w:val="28"/>
          <w:szCs w:val="28"/>
        </w:rPr>
        <w:t xml:space="preserve"> сельского поселения</w:t>
      </w:r>
      <w:r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 xml:space="preserve">производить комплексную уборку покрытий не реже 2 раз в год: в марте-апреле и июле-августе. Ранней весной покрытия необходимо отмыть </w:t>
      </w:r>
      <w:r w:rsidRPr="00A04B4C">
        <w:rPr>
          <w:color w:val="000000" w:themeColor="text1"/>
          <w:sz w:val="28"/>
          <w:szCs w:val="28"/>
          <w:lang w:val="ru-RU"/>
        </w:rPr>
        <w:lastRenderedPageBreak/>
        <w:t>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период работы фонтанов очистка водной поверхности от мусора производится </w:t>
      </w:r>
      <w:r w:rsidR="00673699">
        <w:rPr>
          <w:rFonts w:ascii="Times New Roman" w:hAnsi="Times New Roman" w:cs="Times New Roman"/>
          <w:color w:val="000000" w:themeColor="text1"/>
          <w:sz w:val="28"/>
          <w:szCs w:val="28"/>
        </w:rPr>
        <w:t>по мере необходимости</w:t>
      </w:r>
      <w:r w:rsidRPr="00A04B4C">
        <w:rPr>
          <w:rFonts w:ascii="Times New Roman" w:hAnsi="Times New Roman" w:cs="Times New Roman"/>
          <w:color w:val="000000" w:themeColor="text1"/>
          <w:sz w:val="28"/>
          <w:szCs w:val="28"/>
        </w:rPr>
        <w:t>.</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 xml:space="preserve">водоемов по </w:t>
      </w:r>
      <w:r w:rsidRPr="00A04B4C">
        <w:rPr>
          <w:rStyle w:val="af9"/>
          <w:rFonts w:ascii="Times New Roman" w:hAnsi="Times New Roman" w:cs="Times New Roman"/>
          <w:b w:val="0"/>
          <w:color w:val="000000" w:themeColor="text1"/>
          <w:sz w:val="28"/>
          <w:szCs w:val="28"/>
          <w:shd w:val="clear" w:color="auto" w:fill="FFFFFF"/>
        </w:rPr>
        <w:lastRenderedPageBreak/>
        <w:t>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009E4054"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w:t>
      </w:r>
      <w:r w:rsidR="009E4054"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w:t>
      </w:r>
      <w:r w:rsidR="009E4054"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асфальто-бетонного</w:t>
      </w:r>
      <w:proofErr w:type="spellEnd"/>
      <w:r w:rsidRPr="00A04B4C">
        <w:rPr>
          <w:rFonts w:ascii="Times New Roman" w:hAnsi="Times New Roman" w:cs="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w:t>
      </w:r>
      <w:r w:rsidR="009E4054" w:rsidRPr="00A04B4C">
        <w:rPr>
          <w:rFonts w:ascii="Times New Roman" w:hAnsi="Times New Roman" w:cs="Times New Roman"/>
          <w:color w:val="000000" w:themeColor="text1"/>
          <w:sz w:val="28"/>
          <w:szCs w:val="28"/>
        </w:rPr>
        <w:t xml:space="preserve"> открывать люки колодцев и регулировать запорные устройства на </w:t>
      </w:r>
      <w:r w:rsidR="000805D0">
        <w:rPr>
          <w:rFonts w:ascii="Times New Roman" w:hAnsi="Times New Roman" w:cs="Times New Roman"/>
          <w:color w:val="000000" w:themeColor="text1"/>
          <w:sz w:val="28"/>
          <w:szCs w:val="28"/>
        </w:rPr>
        <w:lastRenderedPageBreak/>
        <w:t>водопроводных сетях</w:t>
      </w:r>
      <w:r w:rsidR="009E4054" w:rsidRPr="00A04B4C">
        <w:rPr>
          <w:rFonts w:ascii="Times New Roman" w:hAnsi="Times New Roman" w:cs="Times New Roman"/>
          <w:color w:val="000000" w:themeColor="text1"/>
          <w:sz w:val="28"/>
          <w:szCs w:val="28"/>
        </w:rPr>
        <w:t>, канализации, теплотрасс;</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6.10.2.</w:t>
      </w:r>
      <w:r w:rsidR="009E4054" w:rsidRPr="00A04B4C">
        <w:rPr>
          <w:rFonts w:ascii="Times New Roman" w:hAnsi="Times New Roman" w:cs="Times New Roman"/>
          <w:color w:val="000000" w:themeColor="text1"/>
          <w:sz w:val="28"/>
          <w:szCs w:val="28"/>
        </w:rPr>
        <w:t xml:space="preserve"> производить какие-либо работы на данных сетях без разрешения эксплуатирующих организаций;</w:t>
      </w:r>
    </w:p>
    <w:p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6.10.3.</w:t>
      </w:r>
      <w:r w:rsidR="009E4054" w:rsidRPr="00A04B4C">
        <w:rPr>
          <w:rFonts w:ascii="Times New Roman" w:hAnsi="Times New Roman" w:cs="Times New Roman"/>
          <w:color w:val="000000" w:themeColor="text1"/>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6.10.4.</w:t>
      </w:r>
      <w:r w:rsidR="009E4054" w:rsidRPr="00A04B4C">
        <w:rPr>
          <w:rFonts w:ascii="Times New Roman" w:hAnsi="Times New Roman" w:cs="Times New Roman"/>
          <w:color w:val="000000" w:themeColor="text1"/>
          <w:sz w:val="28"/>
          <w:szCs w:val="28"/>
        </w:rPr>
        <w:t xml:space="preserve"> оставлять колодцы неплотно закрытыми и (или) закрывать разбитыми крышками;</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6.10.5.</w:t>
      </w:r>
      <w:r w:rsidR="009E4054" w:rsidRPr="00A04B4C">
        <w:rPr>
          <w:rFonts w:ascii="Times New Roman" w:hAnsi="Times New Roman" w:cs="Times New Roman"/>
          <w:color w:val="000000" w:themeColor="text1"/>
          <w:sz w:val="28"/>
          <w:szCs w:val="28"/>
        </w:rPr>
        <w:t xml:space="preserve"> отводить поверхностные воды в систему канализации;</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6.10.6.</w:t>
      </w:r>
      <w:r w:rsidR="009E4054" w:rsidRPr="00A04B4C">
        <w:rPr>
          <w:rFonts w:ascii="Times New Roman" w:hAnsi="Times New Roman" w:cs="Times New Roman"/>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6.10.7.</w:t>
      </w:r>
      <w:r w:rsidR="009E4054" w:rsidRPr="00A04B4C">
        <w:rPr>
          <w:rFonts w:ascii="Times New Roman" w:hAnsi="Times New Roman" w:cs="Times New Roman"/>
          <w:color w:val="000000" w:themeColor="text1"/>
          <w:sz w:val="28"/>
          <w:szCs w:val="28"/>
        </w:rPr>
        <w:t xml:space="preserve"> пользоваться пожарными гидрантами в хозяйственных целях;</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6.10.8.</w:t>
      </w:r>
      <w:r w:rsidR="009E4054" w:rsidRPr="00A04B4C">
        <w:rPr>
          <w:rFonts w:ascii="Times New Roman" w:hAnsi="Times New Roman" w:cs="Times New Roman"/>
          <w:color w:val="000000" w:themeColor="text1"/>
          <w:sz w:val="28"/>
          <w:szCs w:val="28"/>
        </w:rPr>
        <w:t xml:space="preserve"> производить забор воды от уличных колонок с помощью шлангов;</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6.10.9.</w:t>
      </w:r>
      <w:r w:rsidR="009E4054" w:rsidRPr="00A04B4C">
        <w:rPr>
          <w:rFonts w:ascii="Times New Roman" w:hAnsi="Times New Roman" w:cs="Times New Roman"/>
          <w:color w:val="000000" w:themeColor="text1"/>
          <w:sz w:val="28"/>
          <w:szCs w:val="28"/>
        </w:rPr>
        <w:t xml:space="preserve"> производить разборку колонок;</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6.10.10.</w:t>
      </w:r>
      <w:r w:rsidR="009E4054"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009E4054" w:rsidRPr="00A04B4C">
        <w:rPr>
          <w:rFonts w:ascii="Times New Roman" w:hAnsi="Times New Roman" w:cs="Times New Roman"/>
          <w:color w:val="000000" w:themeColor="text1"/>
          <w:sz w:val="28"/>
          <w:szCs w:val="28"/>
        </w:rPr>
        <w:t>дождеприемные</w:t>
      </w:r>
      <w:proofErr w:type="spellEnd"/>
      <w:r w:rsidR="009E4054"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6.10.11.</w:t>
      </w:r>
      <w:r w:rsidR="009E4054" w:rsidRPr="00A04B4C">
        <w:rPr>
          <w:rFonts w:ascii="Times New Roman" w:hAnsi="Times New Roman" w:cs="Times New Roman"/>
          <w:color w:val="000000" w:themeColor="text1"/>
          <w:sz w:val="28"/>
          <w:szCs w:val="28"/>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7.1. Собственник, также иной правообладатель спортивного и игрового оборудования обязан производить его </w:t>
      </w:r>
      <w:r w:rsidR="00317357">
        <w:rPr>
          <w:rFonts w:ascii="Times New Roman" w:hAnsi="Times New Roman" w:cs="Times New Roman"/>
          <w:color w:val="000000" w:themeColor="text1"/>
          <w:sz w:val="28"/>
          <w:szCs w:val="28"/>
        </w:rPr>
        <w:t xml:space="preserve">систематический </w:t>
      </w:r>
      <w:r w:rsidRPr="00A04B4C">
        <w:rPr>
          <w:rFonts w:ascii="Times New Roman" w:hAnsi="Times New Roman" w:cs="Times New Roman"/>
          <w:color w:val="000000" w:themeColor="text1"/>
          <w:sz w:val="28"/>
          <w:szCs w:val="28"/>
        </w:rPr>
        <w:t>осмотр.</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w:t>
      </w:r>
      <w:r w:rsidRPr="00A04B4C">
        <w:rPr>
          <w:rFonts w:ascii="Times New Roman" w:hAnsi="Times New Roman" w:cs="Times New Roman"/>
          <w:color w:val="000000" w:themeColor="text1"/>
          <w:sz w:val="28"/>
          <w:szCs w:val="28"/>
        </w:rPr>
        <w:lastRenderedPageBreak/>
        <w:t>бесперебойную работу.</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w:t>
      </w:r>
      <w:r w:rsidR="00317357">
        <w:rPr>
          <w:rFonts w:ascii="Times New Roman" w:hAnsi="Times New Roman" w:cs="Times New Roman"/>
          <w:color w:val="000000" w:themeColor="text1"/>
          <w:sz w:val="28"/>
          <w:szCs w:val="28"/>
        </w:rPr>
        <w:t>размещения объявлений, листовок</w:t>
      </w:r>
      <w:r w:rsidRPr="00A04B4C">
        <w:rPr>
          <w:rFonts w:ascii="Times New Roman" w:hAnsi="Times New Roman" w:cs="Times New Roman"/>
          <w:color w:val="000000" w:themeColor="text1"/>
          <w:sz w:val="28"/>
          <w:szCs w:val="28"/>
        </w:rPr>
        <w:t xml:space="preserve">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улицах опоры различного назначения (электросетей, транспорта, освещения) должны быть окрашены.</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13316F">
        <w:rPr>
          <w:rFonts w:ascii="Times New Roman" w:hAnsi="Times New Roman" w:cs="Times New Roman"/>
          <w:color w:val="000000" w:themeColor="text1"/>
          <w:sz w:val="28"/>
          <w:szCs w:val="28"/>
        </w:rPr>
        <w:t>8.</w:t>
      </w:r>
      <w:r w:rsidR="00EB4F9D" w:rsidRPr="0013316F">
        <w:rPr>
          <w:rFonts w:ascii="Times New Roman" w:hAnsi="Times New Roman" w:cs="Times New Roman"/>
          <w:color w:val="000000" w:themeColor="text1"/>
          <w:sz w:val="28"/>
          <w:szCs w:val="28"/>
        </w:rPr>
        <w:t>9</w:t>
      </w:r>
      <w:r w:rsidRPr="0013316F">
        <w:rPr>
          <w:rFonts w:ascii="Times New Roman" w:hAnsi="Times New Roman" w:cs="Times New Roman"/>
          <w:color w:val="000000" w:themeColor="text1"/>
          <w:sz w:val="28"/>
          <w:szCs w:val="28"/>
        </w:rPr>
        <w:t>. Массовое отключение светильников (более 25 процентов) должно быть устранено</w:t>
      </w:r>
      <w:r w:rsidR="0013316F" w:rsidRPr="0013316F">
        <w:rPr>
          <w:rFonts w:ascii="Times New Roman" w:hAnsi="Times New Roman" w:cs="Times New Roman"/>
          <w:color w:val="000000" w:themeColor="text1"/>
          <w:sz w:val="28"/>
          <w:szCs w:val="28"/>
        </w:rPr>
        <w:t xml:space="preserve"> в течение одних суток. </w:t>
      </w:r>
      <w:r w:rsidRPr="0013316F">
        <w:rPr>
          <w:rFonts w:ascii="Times New Roman" w:hAnsi="Times New Roman" w:cs="Times New Roman"/>
          <w:color w:val="000000" w:themeColor="text1"/>
          <w:sz w:val="28"/>
          <w:szCs w:val="28"/>
        </w:rPr>
        <w:t>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опор </w:t>
      </w:r>
      <w:r w:rsidRPr="00A04B4C">
        <w:rPr>
          <w:rFonts w:ascii="Times New Roman" w:hAnsi="Times New Roman" w:cs="Times New Roman"/>
          <w:color w:val="000000" w:themeColor="text1"/>
          <w:sz w:val="28"/>
          <w:szCs w:val="28"/>
        </w:rPr>
        <w:lastRenderedPageBreak/>
        <w:t>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конструкции обязан обеспечивать </w:t>
      </w:r>
      <w:r w:rsidRPr="00A04B4C">
        <w:rPr>
          <w:rFonts w:ascii="Times New Roman" w:hAnsi="Times New Roman" w:cs="Times New Roman"/>
          <w:color w:val="000000" w:themeColor="text1"/>
          <w:sz w:val="28"/>
          <w:szCs w:val="28"/>
        </w:rPr>
        <w:lastRenderedPageBreak/>
        <w:t>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w:t>
      </w:r>
      <w:r w:rsidR="006B77C6">
        <w:rPr>
          <w:rFonts w:ascii="Times New Roman" w:eastAsia="Arial"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r w:rsidR="006B77C6">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муниципального образования</w:t>
      </w:r>
      <w:r w:rsidR="0013316F">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Места установки нестационарных торговых объектов (павильонов, </w:t>
      </w:r>
      <w:r w:rsidRPr="00A04B4C">
        <w:rPr>
          <w:rFonts w:ascii="Times New Roman" w:hAnsi="Times New Roman" w:cs="Times New Roman"/>
          <w:color w:val="000000" w:themeColor="text1"/>
          <w:sz w:val="28"/>
          <w:szCs w:val="28"/>
        </w:rPr>
        <w:lastRenderedPageBreak/>
        <w:t xml:space="preserve">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6C4F11" w:rsidRPr="00A04B4C">
        <w:rPr>
          <w:rFonts w:ascii="Times New Roman" w:hAnsi="Times New Roman" w:cs="Times New Roman"/>
          <w:color w:val="000000" w:themeColor="text1"/>
          <w:sz w:val="28"/>
          <w:szCs w:val="28"/>
        </w:rPr>
        <w:t>Администрации муниципального образования</w:t>
      </w:r>
      <w:r w:rsidR="006C4F11">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w:t>
      </w:r>
      <w:r w:rsidR="00C30F7E" w:rsidRPr="00EE0D22">
        <w:rPr>
          <w:rFonts w:ascii="Times New Roman" w:hAnsi="Times New Roman" w:cs="Times New Roman"/>
          <w:color w:val="000000" w:themeColor="text1"/>
          <w:sz w:val="28"/>
          <w:szCs w:val="28"/>
        </w:rPr>
        <w:t xml:space="preserve">постановлением Администрации </w:t>
      </w:r>
      <w:proofErr w:type="spellStart"/>
      <w:r w:rsidR="00EE0D22">
        <w:rPr>
          <w:rFonts w:ascii="Times New Roman" w:hAnsi="Times New Roman" w:cs="Times New Roman"/>
          <w:color w:val="000000" w:themeColor="text1"/>
          <w:sz w:val="28"/>
          <w:szCs w:val="28"/>
        </w:rPr>
        <w:t>Лысогорского</w:t>
      </w:r>
      <w:proofErr w:type="spellEnd"/>
      <w:r w:rsidR="00EE0D22">
        <w:rPr>
          <w:rFonts w:ascii="Times New Roman" w:hAnsi="Times New Roman" w:cs="Times New Roman"/>
          <w:color w:val="000000" w:themeColor="text1"/>
          <w:sz w:val="28"/>
          <w:szCs w:val="28"/>
        </w:rPr>
        <w:t xml:space="preserve"> сельского поселения</w:t>
      </w:r>
      <w:r w:rsidR="00C30F7E"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Установка строительных лесов и вышек, ограничивающих движение пешеходов, транспорта, производится при наличии согласования с </w:t>
      </w:r>
      <w:proofErr w:type="spellStart"/>
      <w:r w:rsidRPr="00EE0D22">
        <w:rPr>
          <w:rFonts w:ascii="Times New Roman" w:hAnsi="Times New Roman" w:cs="Times New Roman"/>
          <w:color w:val="000000" w:themeColor="text1"/>
          <w:sz w:val="28"/>
          <w:szCs w:val="28"/>
        </w:rPr>
        <w:t>Администраци</w:t>
      </w:r>
      <w:r w:rsidR="00EE0D22" w:rsidRPr="00EE0D22">
        <w:rPr>
          <w:rFonts w:ascii="Times New Roman" w:hAnsi="Times New Roman" w:cs="Times New Roman"/>
          <w:color w:val="000000" w:themeColor="text1"/>
          <w:sz w:val="28"/>
          <w:szCs w:val="28"/>
        </w:rPr>
        <w:t>ейЛысогорского</w:t>
      </w:r>
      <w:proofErr w:type="spellEnd"/>
      <w:r w:rsidR="00EE0D22" w:rsidRPr="00EE0D22">
        <w:rPr>
          <w:rFonts w:ascii="Times New Roman" w:hAnsi="Times New Roman" w:cs="Times New Roman"/>
          <w:color w:val="000000" w:themeColor="text1"/>
          <w:sz w:val="28"/>
          <w:szCs w:val="28"/>
        </w:rPr>
        <w:t xml:space="preserve"> сельского поселения</w:t>
      </w:r>
      <w:r w:rsidRPr="00EE0D22">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Изменения фасада, связанные с заменой или устройством отдельных </w:t>
      </w:r>
      <w:r w:rsidRPr="00A04B4C">
        <w:rPr>
          <w:rFonts w:ascii="Times New Roman" w:hAnsi="Times New Roman" w:cs="Times New Roman"/>
          <w:color w:val="000000" w:themeColor="text1"/>
          <w:sz w:val="28"/>
          <w:szCs w:val="28"/>
        </w:rPr>
        <w:lastRenderedPageBreak/>
        <w:t xml:space="preserve">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w:t>
      </w:r>
      <w:proofErr w:type="spellStart"/>
      <w:r w:rsidRPr="00EE0D22">
        <w:rPr>
          <w:rFonts w:ascii="Times New Roman" w:hAnsi="Times New Roman" w:cs="Times New Roman"/>
          <w:color w:val="000000" w:themeColor="text1"/>
          <w:sz w:val="28"/>
          <w:szCs w:val="28"/>
        </w:rPr>
        <w:t>Администраци</w:t>
      </w:r>
      <w:r w:rsidR="00EE0D22" w:rsidRPr="00EE0D22">
        <w:rPr>
          <w:rFonts w:ascii="Times New Roman" w:hAnsi="Times New Roman" w:cs="Times New Roman"/>
          <w:color w:val="000000" w:themeColor="text1"/>
          <w:sz w:val="28"/>
          <w:szCs w:val="28"/>
        </w:rPr>
        <w:t>ей</w:t>
      </w:r>
      <w:r w:rsidR="00EE0D22">
        <w:rPr>
          <w:rFonts w:ascii="Times New Roman" w:hAnsi="Times New Roman" w:cs="Times New Roman"/>
          <w:color w:val="000000" w:themeColor="text1"/>
          <w:sz w:val="28"/>
          <w:szCs w:val="28"/>
        </w:rPr>
        <w:t>Лысогорского</w:t>
      </w:r>
      <w:proofErr w:type="spellEnd"/>
      <w:r w:rsidR="00EE0D22">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12.5.1.</w:t>
      </w:r>
      <w:r w:rsidR="00C30F7E"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00C30F7E" w:rsidRPr="00A04B4C">
        <w:rPr>
          <w:rFonts w:ascii="Times New Roman" w:hAnsi="Times New Roman" w:cs="Times New Roman"/>
          <w:color w:val="000000" w:themeColor="text1"/>
          <w:sz w:val="28"/>
          <w:szCs w:val="28"/>
        </w:rPr>
        <w:t>окрытий</w:t>
      </w:r>
      <w:proofErr w:type="spellEnd"/>
      <w:r w:rsidR="00C30F7E" w:rsidRPr="00A04B4C">
        <w:rPr>
          <w:rFonts w:ascii="Times New Roman" w:hAnsi="Times New Roman" w:cs="Times New Roman"/>
          <w:color w:val="000000" w:themeColor="text1"/>
          <w:sz w:val="28"/>
          <w:szCs w:val="28"/>
        </w:rPr>
        <w:t>, водосточных труб, козырьков);</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12.5.2.</w:t>
      </w:r>
      <w:r w:rsidR="00C30F7E" w:rsidRPr="00A04B4C">
        <w:rPr>
          <w:rFonts w:ascii="Times New Roman" w:hAnsi="Times New Roman" w:cs="Times New Roman"/>
          <w:color w:val="000000" w:themeColor="text1"/>
          <w:sz w:val="28"/>
          <w:szCs w:val="28"/>
        </w:rPr>
        <w:t xml:space="preserve"> проверять прочность креплений архитектурных деталей и облицовки, устойчивость парапетных и балконных ограждений;</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12.5.3.</w:t>
      </w:r>
      <w:r w:rsidR="00C30F7E" w:rsidRPr="00A04B4C">
        <w:rPr>
          <w:rFonts w:ascii="Times New Roman" w:hAnsi="Times New Roman" w:cs="Times New Roman"/>
          <w:color w:val="000000" w:themeColor="text1"/>
          <w:sz w:val="28"/>
          <w:szCs w:val="28"/>
        </w:rPr>
        <w:t xml:space="preserve">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12.5.4.</w:t>
      </w:r>
      <w:r w:rsidR="00C30F7E"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w:t>
      </w:r>
      <w:r>
        <w:rPr>
          <w:rFonts w:ascii="Times New Roman" w:hAnsi="Times New Roman" w:cs="Times New Roman"/>
          <w:color w:val="000000" w:themeColor="text1"/>
          <w:sz w:val="28"/>
          <w:szCs w:val="28"/>
        </w:rPr>
        <w:t>по мере необходимости</w:t>
      </w:r>
      <w:r w:rsidR="00C30F7E" w:rsidRPr="00A04B4C">
        <w:rPr>
          <w:rFonts w:ascii="Times New Roman" w:hAnsi="Times New Roman" w:cs="Times New Roman"/>
          <w:color w:val="000000" w:themeColor="text1"/>
          <w:sz w:val="28"/>
          <w:szCs w:val="28"/>
        </w:rPr>
        <w:t>;</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12.5.5.</w:t>
      </w:r>
      <w:r w:rsidR="00C30F7E" w:rsidRPr="00A04B4C">
        <w:rPr>
          <w:rFonts w:ascii="Times New Roman" w:hAnsi="Times New Roman" w:cs="Times New Roman"/>
          <w:color w:val="000000" w:themeColor="text1"/>
          <w:sz w:val="28"/>
          <w:szCs w:val="28"/>
        </w:rPr>
        <w:t xml:space="preserve"> проводить текущий ремонт, в том числе окраску фасада, с учетом фактического состояния фасада;</w:t>
      </w:r>
    </w:p>
    <w:p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12.5.6.</w:t>
      </w:r>
      <w:r w:rsidR="00C30F7E"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00C30F7E" w:rsidRPr="00A04B4C">
        <w:rPr>
          <w:rFonts w:ascii="Times New Roman" w:hAnsi="Times New Roman" w:cs="Times New Roman"/>
          <w:color w:val="000000" w:themeColor="text1"/>
          <w:sz w:val="28"/>
          <w:szCs w:val="28"/>
        </w:rPr>
        <w:t>окрытий</w:t>
      </w:r>
      <w:proofErr w:type="spellEnd"/>
      <w:r w:rsidR="00C30F7E"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 xml:space="preserve">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w:t>
      </w:r>
      <w:r w:rsidR="00466EB8">
        <w:rPr>
          <w:rFonts w:ascii="Times New Roman" w:hAnsi="Times New Roman" w:cs="Times New Roman"/>
          <w:color w:val="000000" w:themeColor="text1"/>
          <w:sz w:val="28"/>
          <w:szCs w:val="28"/>
        </w:rPr>
        <w:t xml:space="preserve">специального </w:t>
      </w:r>
      <w:r w:rsidR="002844C7" w:rsidRPr="00A04B4C">
        <w:rPr>
          <w:rFonts w:ascii="Times New Roman" w:hAnsi="Times New Roman" w:cs="Times New Roman"/>
          <w:color w:val="000000" w:themeColor="text1"/>
          <w:sz w:val="28"/>
          <w:szCs w:val="28"/>
        </w:rPr>
        <w:t>разрешения</w:t>
      </w:r>
      <w:r w:rsidRPr="00A04B4C">
        <w:rPr>
          <w:rFonts w:ascii="Times New Roman" w:hAnsi="Times New Roman" w:cs="Times New Roman"/>
          <w:color w:val="000000" w:themeColor="text1"/>
          <w:sz w:val="28"/>
          <w:szCs w:val="28"/>
        </w:rPr>
        <w:t>;</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w:t>
      </w:r>
      <w:r w:rsidR="00395591" w:rsidRPr="00A04B4C">
        <w:rPr>
          <w:rFonts w:ascii="Times New Roman" w:hAnsi="Times New Roman" w:cs="Times New Roman"/>
          <w:color w:val="000000" w:themeColor="text1"/>
          <w:sz w:val="28"/>
          <w:szCs w:val="28"/>
        </w:rPr>
        <w:lastRenderedPageBreak/>
        <w:t>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w:t>
      </w:r>
      <w:proofErr w:type="spellStart"/>
      <w:r w:rsidRPr="00A04B4C">
        <w:rPr>
          <w:rFonts w:ascii="Times New Roman" w:hAnsi="Times New Roman" w:cs="Times New Roman"/>
          <w:color w:val="000000" w:themeColor="text1"/>
          <w:sz w:val="28"/>
          <w:szCs w:val="28"/>
        </w:rPr>
        <w:t>Администраци</w:t>
      </w:r>
      <w:r w:rsidR="00EE0D22">
        <w:rPr>
          <w:rFonts w:ascii="Times New Roman" w:hAnsi="Times New Roman" w:cs="Times New Roman"/>
          <w:color w:val="000000" w:themeColor="text1"/>
          <w:sz w:val="28"/>
          <w:szCs w:val="28"/>
        </w:rPr>
        <w:t>ейЛысогорского</w:t>
      </w:r>
      <w:proofErr w:type="spellEnd"/>
      <w:r w:rsidR="00EE0D22">
        <w:rPr>
          <w:rFonts w:ascii="Times New Roman" w:hAnsi="Times New Roman" w:cs="Times New Roman"/>
          <w:color w:val="000000" w:themeColor="text1"/>
          <w:sz w:val="28"/>
          <w:szCs w:val="28"/>
        </w:rPr>
        <w:t xml:space="preserve"> сельского поселения</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w:t>
      </w:r>
      <w:r w:rsidR="00EE0D22">
        <w:rPr>
          <w:rFonts w:ascii="Times New Roman" w:hAnsi="Times New Roman" w:cs="Times New Roman"/>
          <w:color w:val="000000" w:themeColor="text1"/>
          <w:sz w:val="28"/>
          <w:szCs w:val="28"/>
        </w:rPr>
        <w:t>ки должны содержаться в чистоте</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w:t>
      </w:r>
      <w:r w:rsidR="00395591" w:rsidRPr="00A04B4C">
        <w:rPr>
          <w:rFonts w:ascii="Times New Roman" w:hAnsi="Times New Roman" w:cs="Times New Roman"/>
          <w:color w:val="000000" w:themeColor="text1"/>
          <w:sz w:val="28"/>
          <w:szCs w:val="28"/>
        </w:rPr>
        <w:t xml:space="preserve"> окраска фасадов до восстановления разрушенных или поврежденных архитектурных деталей;</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w:t>
      </w:r>
      <w:r w:rsidR="00395591"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00395591" w:rsidRPr="00A04B4C">
        <w:rPr>
          <w:rFonts w:ascii="Times New Roman" w:hAnsi="Times New Roman" w:cs="Times New Roman"/>
          <w:color w:val="000000" w:themeColor="text1"/>
          <w:sz w:val="28"/>
          <w:szCs w:val="28"/>
        </w:rPr>
        <w:t>терразитовой</w:t>
      </w:r>
      <w:proofErr w:type="spellEnd"/>
      <w:r w:rsidR="00395591"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12.14.3.</w:t>
      </w:r>
      <w:r w:rsidR="00395591" w:rsidRPr="00A04B4C">
        <w:rPr>
          <w:rFonts w:ascii="Times New Roman" w:hAnsi="Times New Roman" w:cs="Times New Roman"/>
          <w:color w:val="000000" w:themeColor="text1"/>
          <w:sz w:val="28"/>
          <w:szCs w:val="28"/>
        </w:rPr>
        <w:t xml:space="preserve"> окраска дверей и оконных заполнений, выполненных из дуба и других ценных пород дерева;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12.14.4.</w:t>
      </w:r>
      <w:r w:rsidR="00395591" w:rsidRPr="00A04B4C">
        <w:rPr>
          <w:rFonts w:ascii="Times New Roman" w:hAnsi="Times New Roman" w:cs="Times New Roman"/>
          <w:color w:val="000000" w:themeColor="text1"/>
          <w:sz w:val="28"/>
          <w:szCs w:val="28"/>
        </w:rPr>
        <w:t xml:space="preserve"> частичная окраска фасадов (исключение составляет полная окраска </w:t>
      </w:r>
      <w:r w:rsidR="00395591" w:rsidRPr="00A04B4C">
        <w:rPr>
          <w:rFonts w:ascii="Times New Roman" w:hAnsi="Times New Roman" w:cs="Times New Roman"/>
          <w:color w:val="000000" w:themeColor="text1"/>
          <w:sz w:val="28"/>
          <w:szCs w:val="28"/>
        </w:rPr>
        <w:lastRenderedPageBreak/>
        <w:t>первых этажей зданий после локальных ремонтных работ при наличии разрешения уполномоченных органов);</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12.14.5.</w:t>
      </w:r>
      <w:r w:rsidR="00395591" w:rsidRPr="00A04B4C">
        <w:rPr>
          <w:rFonts w:ascii="Times New Roman" w:hAnsi="Times New Roman" w:cs="Times New Roman"/>
          <w:color w:val="000000" w:themeColor="text1"/>
          <w:sz w:val="28"/>
          <w:szCs w:val="28"/>
        </w:rPr>
        <w:t xml:space="preserve">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00395591"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12.14.6.</w:t>
      </w:r>
      <w:r w:rsidR="00395591" w:rsidRPr="00A04B4C">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00395591" w:rsidRPr="00A04B4C">
        <w:rPr>
          <w:rFonts w:ascii="Times New Roman" w:hAnsi="Times New Roman" w:cs="Times New Roman"/>
          <w:color w:val="000000" w:themeColor="text1"/>
          <w:sz w:val="28"/>
          <w:szCs w:val="28"/>
        </w:rPr>
        <w:t>архитектурному решению</w:t>
      </w:r>
      <w:proofErr w:type="gramEnd"/>
      <w:r w:rsidR="00395591" w:rsidRPr="00A04B4C">
        <w:rPr>
          <w:rFonts w:ascii="Times New Roman" w:hAnsi="Times New Roman" w:cs="Times New Roman"/>
          <w:color w:val="000000" w:themeColor="text1"/>
          <w:sz w:val="28"/>
          <w:szCs w:val="28"/>
        </w:rPr>
        <w:t xml:space="preserve"> фасада;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12.14.7.</w:t>
      </w:r>
      <w:r w:rsidR="00395591" w:rsidRPr="00A04B4C">
        <w:rPr>
          <w:rFonts w:ascii="Times New Roman" w:hAnsi="Times New Roman" w:cs="Times New Roman"/>
          <w:color w:val="000000" w:themeColor="text1"/>
          <w:sz w:val="28"/>
          <w:szCs w:val="28"/>
        </w:rPr>
        <w:t xml:space="preserve">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12.14.8.</w:t>
      </w:r>
      <w:r w:rsidR="00395591" w:rsidRPr="00A04B4C">
        <w:rPr>
          <w:rFonts w:ascii="Times New Roman" w:hAnsi="Times New Roman" w:cs="Times New Roman"/>
          <w:color w:val="000000" w:themeColor="text1"/>
          <w:sz w:val="28"/>
          <w:szCs w:val="28"/>
        </w:rPr>
        <w:t xml:space="preserve">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12.14.9.</w:t>
      </w:r>
      <w:r w:rsidR="00395591" w:rsidRPr="00A04B4C">
        <w:rPr>
          <w:rFonts w:ascii="Times New Roman" w:hAnsi="Times New Roman" w:cs="Times New Roman"/>
          <w:color w:val="000000" w:themeColor="text1"/>
          <w:sz w:val="28"/>
          <w:szCs w:val="28"/>
        </w:rPr>
        <w:t xml:space="preserve">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12.14.10.</w:t>
      </w:r>
      <w:r w:rsidR="00395591" w:rsidRPr="00A04B4C">
        <w:rPr>
          <w:rFonts w:ascii="Times New Roman" w:hAnsi="Times New Roman" w:cs="Times New Roman"/>
          <w:color w:val="000000" w:themeColor="text1"/>
          <w:sz w:val="28"/>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12.14.11.</w:t>
      </w:r>
      <w:r w:rsidR="00395591" w:rsidRPr="00A04B4C">
        <w:rPr>
          <w:rFonts w:ascii="Times New Roman" w:hAnsi="Times New Roman" w:cs="Times New Roman"/>
          <w:color w:val="000000" w:themeColor="text1"/>
          <w:sz w:val="28"/>
          <w:szCs w:val="28"/>
        </w:rPr>
        <w:t xml:space="preserve"> устройство входов, расположенных выше первого этажа, на фасадах объектов культурного наследия;</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12.14.12.</w:t>
      </w:r>
      <w:r w:rsidR="00395591"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00395591" w:rsidRPr="00A04B4C">
        <w:rPr>
          <w:rFonts w:ascii="Times New Roman" w:hAnsi="Times New Roman" w:cs="Times New Roman"/>
          <w:color w:val="000000" w:themeColor="text1"/>
          <w:sz w:val="28"/>
          <w:szCs w:val="28"/>
        </w:rPr>
        <w:t>);</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12.14.13.</w:t>
      </w:r>
      <w:r w:rsidR="00395591" w:rsidRPr="00A04B4C">
        <w:rPr>
          <w:rFonts w:ascii="Times New Roman" w:hAnsi="Times New Roman" w:cs="Times New Roman"/>
          <w:color w:val="000000" w:themeColor="text1"/>
          <w:sz w:val="28"/>
          <w:szCs w:val="28"/>
        </w:rPr>
        <w:t xml:space="preserve">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12.14.14.</w:t>
      </w:r>
      <w:r w:rsidR="00395591" w:rsidRPr="00A04B4C">
        <w:rPr>
          <w:rFonts w:ascii="Times New Roman" w:hAnsi="Times New Roman" w:cs="Times New Roman"/>
          <w:color w:val="000000" w:themeColor="text1"/>
          <w:sz w:val="28"/>
          <w:szCs w:val="28"/>
        </w:rPr>
        <w:t xml:space="preserve">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12.14.15.</w:t>
      </w:r>
      <w:r w:rsidR="00395591" w:rsidRPr="00A04B4C">
        <w:rPr>
          <w:rFonts w:ascii="Times New Roman" w:hAnsi="Times New Roman" w:cs="Times New Roman"/>
          <w:color w:val="000000" w:themeColor="text1"/>
          <w:sz w:val="28"/>
          <w:szCs w:val="28"/>
        </w:rPr>
        <w:t xml:space="preserve">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12.14.16.</w:t>
      </w:r>
      <w:r w:rsidR="00395591" w:rsidRPr="00A04B4C">
        <w:rPr>
          <w:rFonts w:ascii="Times New Roman" w:hAnsi="Times New Roman" w:cs="Times New Roman"/>
          <w:color w:val="000000" w:themeColor="text1"/>
          <w:sz w:val="28"/>
          <w:szCs w:val="28"/>
        </w:rPr>
        <w:t xml:space="preserve"> различная окраска дверных заполнений, оконных и витринных конструкций в пределах фасада;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12.14.17.</w:t>
      </w:r>
      <w:r w:rsidR="00395591" w:rsidRPr="00A04B4C">
        <w:rPr>
          <w:rFonts w:ascii="Times New Roman" w:hAnsi="Times New Roman" w:cs="Times New Roman"/>
          <w:color w:val="000000" w:themeColor="text1"/>
          <w:sz w:val="28"/>
          <w:szCs w:val="28"/>
        </w:rPr>
        <w:t xml:space="preserve"> установка глухих дверных полотен на входах, совмещенных с витринами;</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12.14.18.</w:t>
      </w:r>
      <w:r w:rsidR="00395591" w:rsidRPr="00A04B4C">
        <w:rPr>
          <w:rFonts w:ascii="Times New Roman" w:hAnsi="Times New Roman" w:cs="Times New Roman"/>
          <w:color w:val="000000" w:themeColor="text1"/>
          <w:sz w:val="28"/>
          <w:szCs w:val="28"/>
        </w:rPr>
        <w:t xml:space="preserve">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12.14.19.</w:t>
      </w:r>
      <w:r w:rsidR="00395591" w:rsidRPr="00A04B4C">
        <w:rPr>
          <w:rFonts w:ascii="Times New Roman" w:hAnsi="Times New Roman" w:cs="Times New Roman"/>
          <w:color w:val="000000" w:themeColor="text1"/>
          <w:sz w:val="28"/>
          <w:szCs w:val="28"/>
        </w:rPr>
        <w:t xml:space="preserve"> использование для обустройства входных лестниц и ступеней материалов и конструкций, представляющих опасность для людей, включая </w:t>
      </w:r>
      <w:r w:rsidR="00395591" w:rsidRPr="00A04B4C">
        <w:rPr>
          <w:rFonts w:ascii="Times New Roman" w:hAnsi="Times New Roman" w:cs="Times New Roman"/>
          <w:color w:val="000000" w:themeColor="text1"/>
          <w:sz w:val="28"/>
          <w:szCs w:val="28"/>
        </w:rPr>
        <w:lastRenderedPageBreak/>
        <w:t>облицовку глазурованной плиткой и полированным камнем;</w:t>
      </w:r>
    </w:p>
    <w:p w:rsidR="002844C7" w:rsidRPr="00A04B4C" w:rsidRDefault="00D6201C" w:rsidP="001827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12.14.20.</w:t>
      </w:r>
      <w:r w:rsidR="00395591"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8D8" w:rsidRDefault="003968D8">
      <w:r>
        <w:separator/>
      </w:r>
    </w:p>
  </w:endnote>
  <w:endnote w:type="continuationSeparator" w:id="1">
    <w:p w:rsidR="003968D8" w:rsidRDefault="00396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8D8" w:rsidRDefault="003968D8"/>
  </w:footnote>
  <w:footnote w:type="continuationSeparator" w:id="1">
    <w:p w:rsidR="003968D8" w:rsidRDefault="003968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9F" w:rsidRDefault="005F64AD">
    <w:pPr>
      <w:rPr>
        <w:sz w:val="2"/>
        <w:szCs w:val="2"/>
      </w:rPr>
    </w:pPr>
    <w:r w:rsidRPr="005F64A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F9249F" w:rsidRDefault="005F64AD" w:rsidP="00085CE5">
                <w:pPr>
                  <w:pStyle w:val="14"/>
                  <w:shd w:val="clear" w:color="auto" w:fill="auto"/>
                  <w:spacing w:line="240" w:lineRule="auto"/>
                </w:pPr>
                <w:r w:rsidRPr="005F64AD">
                  <w:fldChar w:fldCharType="begin"/>
                </w:r>
                <w:r w:rsidR="00F9249F">
                  <w:instrText xml:space="preserve"> PAGE \* MERGEFORMAT </w:instrText>
                </w:r>
                <w:r w:rsidRPr="005F64AD">
                  <w:fldChar w:fldCharType="separate"/>
                </w:r>
                <w:r w:rsidR="00184B28" w:rsidRPr="00184B28">
                  <w:rPr>
                    <w:rStyle w:val="a5"/>
                    <w:noProof/>
                  </w:rPr>
                  <w:t>4</w:t>
                </w:r>
                <w:r>
                  <w:rPr>
                    <w:rStyle w:val="a5"/>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851"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0222"/>
    <w:rsid w:val="000625A3"/>
    <w:rsid w:val="00065192"/>
    <w:rsid w:val="00070A97"/>
    <w:rsid w:val="00070C82"/>
    <w:rsid w:val="000726D8"/>
    <w:rsid w:val="000754CE"/>
    <w:rsid w:val="000773B6"/>
    <w:rsid w:val="000805D0"/>
    <w:rsid w:val="00085CE5"/>
    <w:rsid w:val="00090E77"/>
    <w:rsid w:val="0009375F"/>
    <w:rsid w:val="00094295"/>
    <w:rsid w:val="000968DD"/>
    <w:rsid w:val="00096D6F"/>
    <w:rsid w:val="000B2AF6"/>
    <w:rsid w:val="000B78F4"/>
    <w:rsid w:val="000B7B09"/>
    <w:rsid w:val="000B7F12"/>
    <w:rsid w:val="000C43A4"/>
    <w:rsid w:val="000C490E"/>
    <w:rsid w:val="000D3559"/>
    <w:rsid w:val="000E5637"/>
    <w:rsid w:val="000E7AE7"/>
    <w:rsid w:val="000E7D04"/>
    <w:rsid w:val="000F3D8A"/>
    <w:rsid w:val="000F60BD"/>
    <w:rsid w:val="001039F0"/>
    <w:rsid w:val="00107ECF"/>
    <w:rsid w:val="001106B7"/>
    <w:rsid w:val="001115E4"/>
    <w:rsid w:val="00116051"/>
    <w:rsid w:val="001168D6"/>
    <w:rsid w:val="00132A9E"/>
    <w:rsid w:val="0013316F"/>
    <w:rsid w:val="0013318E"/>
    <w:rsid w:val="0013794F"/>
    <w:rsid w:val="001401D1"/>
    <w:rsid w:val="001448F4"/>
    <w:rsid w:val="001506CF"/>
    <w:rsid w:val="0015249D"/>
    <w:rsid w:val="00157573"/>
    <w:rsid w:val="00157B60"/>
    <w:rsid w:val="0016194E"/>
    <w:rsid w:val="00161FDE"/>
    <w:rsid w:val="001640C0"/>
    <w:rsid w:val="0017249E"/>
    <w:rsid w:val="001756EF"/>
    <w:rsid w:val="001827BD"/>
    <w:rsid w:val="001839E1"/>
    <w:rsid w:val="0018491F"/>
    <w:rsid w:val="00184B28"/>
    <w:rsid w:val="00190DF2"/>
    <w:rsid w:val="00192957"/>
    <w:rsid w:val="00192E2C"/>
    <w:rsid w:val="001A45B4"/>
    <w:rsid w:val="001A626A"/>
    <w:rsid w:val="001A6D16"/>
    <w:rsid w:val="001B1ACA"/>
    <w:rsid w:val="001B4824"/>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6125"/>
    <w:rsid w:val="00217B25"/>
    <w:rsid w:val="002279F8"/>
    <w:rsid w:val="002316AA"/>
    <w:rsid w:val="00241293"/>
    <w:rsid w:val="00247B19"/>
    <w:rsid w:val="002532FB"/>
    <w:rsid w:val="00263084"/>
    <w:rsid w:val="0026315F"/>
    <w:rsid w:val="002636FE"/>
    <w:rsid w:val="00264643"/>
    <w:rsid w:val="002657E1"/>
    <w:rsid w:val="00270437"/>
    <w:rsid w:val="002844C7"/>
    <w:rsid w:val="002863C1"/>
    <w:rsid w:val="00294014"/>
    <w:rsid w:val="002942D8"/>
    <w:rsid w:val="00297A6B"/>
    <w:rsid w:val="00297C0C"/>
    <w:rsid w:val="002A4B93"/>
    <w:rsid w:val="002B19A3"/>
    <w:rsid w:val="002B205B"/>
    <w:rsid w:val="002B5B67"/>
    <w:rsid w:val="002B7AC6"/>
    <w:rsid w:val="002C0210"/>
    <w:rsid w:val="002C0738"/>
    <w:rsid w:val="002C2579"/>
    <w:rsid w:val="002C4880"/>
    <w:rsid w:val="002C6F6F"/>
    <w:rsid w:val="002D24BD"/>
    <w:rsid w:val="002D2F6C"/>
    <w:rsid w:val="002D374D"/>
    <w:rsid w:val="002D53AB"/>
    <w:rsid w:val="002E04C4"/>
    <w:rsid w:val="002E05CB"/>
    <w:rsid w:val="002E2513"/>
    <w:rsid w:val="002E2E67"/>
    <w:rsid w:val="002E5D7B"/>
    <w:rsid w:val="002E7015"/>
    <w:rsid w:val="002F29DA"/>
    <w:rsid w:val="002F5685"/>
    <w:rsid w:val="002F6227"/>
    <w:rsid w:val="002F7264"/>
    <w:rsid w:val="003039B6"/>
    <w:rsid w:val="00307F9E"/>
    <w:rsid w:val="003104F7"/>
    <w:rsid w:val="00315A63"/>
    <w:rsid w:val="00317357"/>
    <w:rsid w:val="00320E40"/>
    <w:rsid w:val="00322269"/>
    <w:rsid w:val="003242E2"/>
    <w:rsid w:val="00332A70"/>
    <w:rsid w:val="00334204"/>
    <w:rsid w:val="00334735"/>
    <w:rsid w:val="00336B67"/>
    <w:rsid w:val="0034055C"/>
    <w:rsid w:val="003415DD"/>
    <w:rsid w:val="003419BB"/>
    <w:rsid w:val="003423E7"/>
    <w:rsid w:val="003437FB"/>
    <w:rsid w:val="00343D69"/>
    <w:rsid w:val="003476DE"/>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0144"/>
    <w:rsid w:val="0039127E"/>
    <w:rsid w:val="003952C2"/>
    <w:rsid w:val="00395591"/>
    <w:rsid w:val="003968D8"/>
    <w:rsid w:val="00396AB0"/>
    <w:rsid w:val="003A0304"/>
    <w:rsid w:val="003A0A56"/>
    <w:rsid w:val="003A39D1"/>
    <w:rsid w:val="003B61C7"/>
    <w:rsid w:val="003B7B4D"/>
    <w:rsid w:val="003C30DB"/>
    <w:rsid w:val="003D2DE1"/>
    <w:rsid w:val="003E629A"/>
    <w:rsid w:val="003E6D58"/>
    <w:rsid w:val="003E7185"/>
    <w:rsid w:val="003E74C2"/>
    <w:rsid w:val="003E75DF"/>
    <w:rsid w:val="003F0FFB"/>
    <w:rsid w:val="003F2F20"/>
    <w:rsid w:val="003F39D5"/>
    <w:rsid w:val="00403FA5"/>
    <w:rsid w:val="004041D9"/>
    <w:rsid w:val="0040712F"/>
    <w:rsid w:val="00420FFD"/>
    <w:rsid w:val="00421107"/>
    <w:rsid w:val="0042226E"/>
    <w:rsid w:val="00426297"/>
    <w:rsid w:val="00430AE7"/>
    <w:rsid w:val="00434629"/>
    <w:rsid w:val="00435DC4"/>
    <w:rsid w:val="00436D6E"/>
    <w:rsid w:val="004469AE"/>
    <w:rsid w:val="00457AF5"/>
    <w:rsid w:val="00457FE3"/>
    <w:rsid w:val="00464FCB"/>
    <w:rsid w:val="0046668A"/>
    <w:rsid w:val="00466EB8"/>
    <w:rsid w:val="00471090"/>
    <w:rsid w:val="00473AF8"/>
    <w:rsid w:val="004745FA"/>
    <w:rsid w:val="00476AFB"/>
    <w:rsid w:val="00480012"/>
    <w:rsid w:val="00481D93"/>
    <w:rsid w:val="00482465"/>
    <w:rsid w:val="00490310"/>
    <w:rsid w:val="004913A9"/>
    <w:rsid w:val="00495FF7"/>
    <w:rsid w:val="00496415"/>
    <w:rsid w:val="00496574"/>
    <w:rsid w:val="004A094A"/>
    <w:rsid w:val="004A182D"/>
    <w:rsid w:val="004C2A6A"/>
    <w:rsid w:val="004D12DF"/>
    <w:rsid w:val="004D39FF"/>
    <w:rsid w:val="004D4969"/>
    <w:rsid w:val="004D632F"/>
    <w:rsid w:val="004E0027"/>
    <w:rsid w:val="004E0F43"/>
    <w:rsid w:val="004E3085"/>
    <w:rsid w:val="004E33B6"/>
    <w:rsid w:val="004E4724"/>
    <w:rsid w:val="004F1B66"/>
    <w:rsid w:val="004F268B"/>
    <w:rsid w:val="004F34C4"/>
    <w:rsid w:val="004F674B"/>
    <w:rsid w:val="004F6A45"/>
    <w:rsid w:val="004F6AA1"/>
    <w:rsid w:val="005027E1"/>
    <w:rsid w:val="00503F2E"/>
    <w:rsid w:val="00504F7C"/>
    <w:rsid w:val="005170B0"/>
    <w:rsid w:val="005172D4"/>
    <w:rsid w:val="00525657"/>
    <w:rsid w:val="005332D6"/>
    <w:rsid w:val="0053554C"/>
    <w:rsid w:val="00537967"/>
    <w:rsid w:val="00541121"/>
    <w:rsid w:val="00541AB7"/>
    <w:rsid w:val="00544E6B"/>
    <w:rsid w:val="00552CBA"/>
    <w:rsid w:val="0055353B"/>
    <w:rsid w:val="00555290"/>
    <w:rsid w:val="005611D1"/>
    <w:rsid w:val="005656DA"/>
    <w:rsid w:val="005669CF"/>
    <w:rsid w:val="00571F69"/>
    <w:rsid w:val="00573C8B"/>
    <w:rsid w:val="00576D9F"/>
    <w:rsid w:val="005872BE"/>
    <w:rsid w:val="00595EEF"/>
    <w:rsid w:val="005A1731"/>
    <w:rsid w:val="005A6AEC"/>
    <w:rsid w:val="005A78B0"/>
    <w:rsid w:val="005B35F8"/>
    <w:rsid w:val="005B5FBE"/>
    <w:rsid w:val="005B6E08"/>
    <w:rsid w:val="005C7716"/>
    <w:rsid w:val="005D0CDC"/>
    <w:rsid w:val="005D2773"/>
    <w:rsid w:val="005D28DB"/>
    <w:rsid w:val="005D6C70"/>
    <w:rsid w:val="005E0E15"/>
    <w:rsid w:val="005E2115"/>
    <w:rsid w:val="005E2759"/>
    <w:rsid w:val="005E3CF2"/>
    <w:rsid w:val="005F0EB8"/>
    <w:rsid w:val="005F2264"/>
    <w:rsid w:val="005F2B82"/>
    <w:rsid w:val="005F64AD"/>
    <w:rsid w:val="005F7445"/>
    <w:rsid w:val="00606D3D"/>
    <w:rsid w:val="006106C9"/>
    <w:rsid w:val="00612CFB"/>
    <w:rsid w:val="00614158"/>
    <w:rsid w:val="00615E41"/>
    <w:rsid w:val="006162D5"/>
    <w:rsid w:val="00621F28"/>
    <w:rsid w:val="00625042"/>
    <w:rsid w:val="00625623"/>
    <w:rsid w:val="006265F2"/>
    <w:rsid w:val="00627243"/>
    <w:rsid w:val="00627FBF"/>
    <w:rsid w:val="0063022B"/>
    <w:rsid w:val="00630A56"/>
    <w:rsid w:val="0063169A"/>
    <w:rsid w:val="00633B6C"/>
    <w:rsid w:val="00640B5A"/>
    <w:rsid w:val="00641A15"/>
    <w:rsid w:val="00650B96"/>
    <w:rsid w:val="00652830"/>
    <w:rsid w:val="00654257"/>
    <w:rsid w:val="006628EC"/>
    <w:rsid w:val="0066737D"/>
    <w:rsid w:val="00673699"/>
    <w:rsid w:val="00675267"/>
    <w:rsid w:val="00675DB6"/>
    <w:rsid w:val="00680A7A"/>
    <w:rsid w:val="006813B6"/>
    <w:rsid w:val="00687111"/>
    <w:rsid w:val="00690414"/>
    <w:rsid w:val="00691020"/>
    <w:rsid w:val="00691FFA"/>
    <w:rsid w:val="00693F86"/>
    <w:rsid w:val="00694B39"/>
    <w:rsid w:val="006961C3"/>
    <w:rsid w:val="006A14E5"/>
    <w:rsid w:val="006A3DA0"/>
    <w:rsid w:val="006B77C6"/>
    <w:rsid w:val="006B783E"/>
    <w:rsid w:val="006C4F11"/>
    <w:rsid w:val="006C64B8"/>
    <w:rsid w:val="006C6A99"/>
    <w:rsid w:val="006D6A0B"/>
    <w:rsid w:val="006E1EE7"/>
    <w:rsid w:val="006E33DA"/>
    <w:rsid w:val="006E43C2"/>
    <w:rsid w:val="006E58FE"/>
    <w:rsid w:val="006E60F6"/>
    <w:rsid w:val="006E74BF"/>
    <w:rsid w:val="006E750A"/>
    <w:rsid w:val="007005B8"/>
    <w:rsid w:val="00700F0E"/>
    <w:rsid w:val="00701FE3"/>
    <w:rsid w:val="00706CD1"/>
    <w:rsid w:val="00707143"/>
    <w:rsid w:val="00721616"/>
    <w:rsid w:val="00733BBF"/>
    <w:rsid w:val="007446C0"/>
    <w:rsid w:val="007448CE"/>
    <w:rsid w:val="00745B5F"/>
    <w:rsid w:val="00746963"/>
    <w:rsid w:val="00746AB7"/>
    <w:rsid w:val="00752C0E"/>
    <w:rsid w:val="00760AEC"/>
    <w:rsid w:val="00762DA2"/>
    <w:rsid w:val="00763875"/>
    <w:rsid w:val="0076635F"/>
    <w:rsid w:val="00766703"/>
    <w:rsid w:val="00766ADD"/>
    <w:rsid w:val="00772ED3"/>
    <w:rsid w:val="007769F5"/>
    <w:rsid w:val="00776B55"/>
    <w:rsid w:val="00780FE6"/>
    <w:rsid w:val="00781F9F"/>
    <w:rsid w:val="007830C7"/>
    <w:rsid w:val="00786CCD"/>
    <w:rsid w:val="0079066C"/>
    <w:rsid w:val="00793416"/>
    <w:rsid w:val="0079616A"/>
    <w:rsid w:val="00797460"/>
    <w:rsid w:val="007A099C"/>
    <w:rsid w:val="007C0F52"/>
    <w:rsid w:val="007C15F9"/>
    <w:rsid w:val="007C3AC7"/>
    <w:rsid w:val="007D0676"/>
    <w:rsid w:val="007D2429"/>
    <w:rsid w:val="007D2EC5"/>
    <w:rsid w:val="007D53FD"/>
    <w:rsid w:val="007D74D5"/>
    <w:rsid w:val="007E263B"/>
    <w:rsid w:val="007E39E4"/>
    <w:rsid w:val="007E6938"/>
    <w:rsid w:val="007F5EF8"/>
    <w:rsid w:val="008003D7"/>
    <w:rsid w:val="008005F1"/>
    <w:rsid w:val="0080142B"/>
    <w:rsid w:val="00802D3F"/>
    <w:rsid w:val="008042C7"/>
    <w:rsid w:val="00812F04"/>
    <w:rsid w:val="008134B6"/>
    <w:rsid w:val="0081570A"/>
    <w:rsid w:val="00830870"/>
    <w:rsid w:val="00831C3C"/>
    <w:rsid w:val="00835348"/>
    <w:rsid w:val="00837577"/>
    <w:rsid w:val="00837EDD"/>
    <w:rsid w:val="008408C8"/>
    <w:rsid w:val="0085118F"/>
    <w:rsid w:val="00853572"/>
    <w:rsid w:val="0085397A"/>
    <w:rsid w:val="00863987"/>
    <w:rsid w:val="00873800"/>
    <w:rsid w:val="00876FB4"/>
    <w:rsid w:val="00880465"/>
    <w:rsid w:val="00881143"/>
    <w:rsid w:val="0088179B"/>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B6571"/>
    <w:rsid w:val="008B7BDE"/>
    <w:rsid w:val="008C0CE0"/>
    <w:rsid w:val="008D5D16"/>
    <w:rsid w:val="008D6E3D"/>
    <w:rsid w:val="008D789A"/>
    <w:rsid w:val="008E4E9F"/>
    <w:rsid w:val="008E4FBF"/>
    <w:rsid w:val="008F5326"/>
    <w:rsid w:val="00904235"/>
    <w:rsid w:val="00907110"/>
    <w:rsid w:val="009072DD"/>
    <w:rsid w:val="00911FF7"/>
    <w:rsid w:val="00914D73"/>
    <w:rsid w:val="00916444"/>
    <w:rsid w:val="009201E0"/>
    <w:rsid w:val="009327DE"/>
    <w:rsid w:val="00933378"/>
    <w:rsid w:val="00954B2D"/>
    <w:rsid w:val="0095515D"/>
    <w:rsid w:val="00960525"/>
    <w:rsid w:val="00961273"/>
    <w:rsid w:val="00962A7C"/>
    <w:rsid w:val="00963AEC"/>
    <w:rsid w:val="00963ED0"/>
    <w:rsid w:val="009657EE"/>
    <w:rsid w:val="00966C23"/>
    <w:rsid w:val="00975F3B"/>
    <w:rsid w:val="00981977"/>
    <w:rsid w:val="00997C90"/>
    <w:rsid w:val="009A0FDE"/>
    <w:rsid w:val="009A14E8"/>
    <w:rsid w:val="009A1CFD"/>
    <w:rsid w:val="009A4BDF"/>
    <w:rsid w:val="009A69D3"/>
    <w:rsid w:val="009B0BBF"/>
    <w:rsid w:val="009B45D0"/>
    <w:rsid w:val="009B53B5"/>
    <w:rsid w:val="009C1B05"/>
    <w:rsid w:val="009C3A78"/>
    <w:rsid w:val="009C6ACD"/>
    <w:rsid w:val="009D3721"/>
    <w:rsid w:val="009D6E18"/>
    <w:rsid w:val="009E0152"/>
    <w:rsid w:val="009E2397"/>
    <w:rsid w:val="009E2F79"/>
    <w:rsid w:val="009E4054"/>
    <w:rsid w:val="009E50DA"/>
    <w:rsid w:val="009E5EF9"/>
    <w:rsid w:val="009F0E73"/>
    <w:rsid w:val="009F2C62"/>
    <w:rsid w:val="009F3223"/>
    <w:rsid w:val="00A02E60"/>
    <w:rsid w:val="00A0496D"/>
    <w:rsid w:val="00A04B4C"/>
    <w:rsid w:val="00A141D8"/>
    <w:rsid w:val="00A17A01"/>
    <w:rsid w:val="00A17D84"/>
    <w:rsid w:val="00A256EF"/>
    <w:rsid w:val="00A27CFB"/>
    <w:rsid w:val="00A311C8"/>
    <w:rsid w:val="00A32ABF"/>
    <w:rsid w:val="00A35E47"/>
    <w:rsid w:val="00A417B0"/>
    <w:rsid w:val="00A43EF8"/>
    <w:rsid w:val="00A473E1"/>
    <w:rsid w:val="00A5436E"/>
    <w:rsid w:val="00A55778"/>
    <w:rsid w:val="00A75572"/>
    <w:rsid w:val="00A803E1"/>
    <w:rsid w:val="00A90504"/>
    <w:rsid w:val="00A92785"/>
    <w:rsid w:val="00A94AD6"/>
    <w:rsid w:val="00A961FA"/>
    <w:rsid w:val="00AA05ED"/>
    <w:rsid w:val="00AA7F4E"/>
    <w:rsid w:val="00AB4FAB"/>
    <w:rsid w:val="00AB569E"/>
    <w:rsid w:val="00AB6EB6"/>
    <w:rsid w:val="00AC4B46"/>
    <w:rsid w:val="00AD01D6"/>
    <w:rsid w:val="00AF0E4F"/>
    <w:rsid w:val="00AF3751"/>
    <w:rsid w:val="00AF4931"/>
    <w:rsid w:val="00AF58BF"/>
    <w:rsid w:val="00AF754C"/>
    <w:rsid w:val="00B135A0"/>
    <w:rsid w:val="00B142F4"/>
    <w:rsid w:val="00B211B2"/>
    <w:rsid w:val="00B2194E"/>
    <w:rsid w:val="00B22256"/>
    <w:rsid w:val="00B2319A"/>
    <w:rsid w:val="00B24D76"/>
    <w:rsid w:val="00B27AAF"/>
    <w:rsid w:val="00B340AC"/>
    <w:rsid w:val="00B40B6C"/>
    <w:rsid w:val="00B41C7B"/>
    <w:rsid w:val="00B465C5"/>
    <w:rsid w:val="00B47230"/>
    <w:rsid w:val="00B521D2"/>
    <w:rsid w:val="00B52581"/>
    <w:rsid w:val="00B6487D"/>
    <w:rsid w:val="00B64A56"/>
    <w:rsid w:val="00B71C58"/>
    <w:rsid w:val="00B7731E"/>
    <w:rsid w:val="00B82677"/>
    <w:rsid w:val="00B82961"/>
    <w:rsid w:val="00B844A4"/>
    <w:rsid w:val="00B865A9"/>
    <w:rsid w:val="00B92C40"/>
    <w:rsid w:val="00B93810"/>
    <w:rsid w:val="00B95016"/>
    <w:rsid w:val="00B96051"/>
    <w:rsid w:val="00B96897"/>
    <w:rsid w:val="00B968EB"/>
    <w:rsid w:val="00B97620"/>
    <w:rsid w:val="00BA005F"/>
    <w:rsid w:val="00BA492C"/>
    <w:rsid w:val="00BB3B63"/>
    <w:rsid w:val="00BC06A1"/>
    <w:rsid w:val="00BC3915"/>
    <w:rsid w:val="00BC409E"/>
    <w:rsid w:val="00BC5B01"/>
    <w:rsid w:val="00BC6DF6"/>
    <w:rsid w:val="00BD0755"/>
    <w:rsid w:val="00BD0BFA"/>
    <w:rsid w:val="00BD1DC5"/>
    <w:rsid w:val="00BD3D7E"/>
    <w:rsid w:val="00BD431D"/>
    <w:rsid w:val="00BD44CB"/>
    <w:rsid w:val="00BD48C7"/>
    <w:rsid w:val="00BD59A6"/>
    <w:rsid w:val="00BD77E4"/>
    <w:rsid w:val="00BE0444"/>
    <w:rsid w:val="00BF55FE"/>
    <w:rsid w:val="00C04ECD"/>
    <w:rsid w:val="00C07C54"/>
    <w:rsid w:val="00C25B50"/>
    <w:rsid w:val="00C25E5B"/>
    <w:rsid w:val="00C27213"/>
    <w:rsid w:val="00C30F7E"/>
    <w:rsid w:val="00C33ACE"/>
    <w:rsid w:val="00C36B08"/>
    <w:rsid w:val="00C43DB1"/>
    <w:rsid w:val="00C5343B"/>
    <w:rsid w:val="00C53EEC"/>
    <w:rsid w:val="00C566F3"/>
    <w:rsid w:val="00C63308"/>
    <w:rsid w:val="00C63869"/>
    <w:rsid w:val="00C71354"/>
    <w:rsid w:val="00C73091"/>
    <w:rsid w:val="00C806B2"/>
    <w:rsid w:val="00C806F1"/>
    <w:rsid w:val="00C84DAA"/>
    <w:rsid w:val="00C853D7"/>
    <w:rsid w:val="00C91298"/>
    <w:rsid w:val="00C916F6"/>
    <w:rsid w:val="00C973C0"/>
    <w:rsid w:val="00C97DBD"/>
    <w:rsid w:val="00CA2121"/>
    <w:rsid w:val="00CB3331"/>
    <w:rsid w:val="00CB7E53"/>
    <w:rsid w:val="00CE16AD"/>
    <w:rsid w:val="00CE2F4C"/>
    <w:rsid w:val="00CE3D4F"/>
    <w:rsid w:val="00CE6268"/>
    <w:rsid w:val="00D00DD1"/>
    <w:rsid w:val="00D027E5"/>
    <w:rsid w:val="00D04614"/>
    <w:rsid w:val="00D11F23"/>
    <w:rsid w:val="00D1521B"/>
    <w:rsid w:val="00D202B4"/>
    <w:rsid w:val="00D22E13"/>
    <w:rsid w:val="00D25357"/>
    <w:rsid w:val="00D25CD1"/>
    <w:rsid w:val="00D352F9"/>
    <w:rsid w:val="00D3657A"/>
    <w:rsid w:val="00D443CC"/>
    <w:rsid w:val="00D50B01"/>
    <w:rsid w:val="00D527BC"/>
    <w:rsid w:val="00D53A20"/>
    <w:rsid w:val="00D5488B"/>
    <w:rsid w:val="00D55675"/>
    <w:rsid w:val="00D56552"/>
    <w:rsid w:val="00D60181"/>
    <w:rsid w:val="00D6201C"/>
    <w:rsid w:val="00D73788"/>
    <w:rsid w:val="00D76D2D"/>
    <w:rsid w:val="00D92508"/>
    <w:rsid w:val="00D9290B"/>
    <w:rsid w:val="00DA109A"/>
    <w:rsid w:val="00DA1E35"/>
    <w:rsid w:val="00DA3D85"/>
    <w:rsid w:val="00DB6636"/>
    <w:rsid w:val="00DB6E5A"/>
    <w:rsid w:val="00DC000F"/>
    <w:rsid w:val="00DC47FA"/>
    <w:rsid w:val="00DC7E36"/>
    <w:rsid w:val="00DD770C"/>
    <w:rsid w:val="00DE1560"/>
    <w:rsid w:val="00DE2E7F"/>
    <w:rsid w:val="00DE34EE"/>
    <w:rsid w:val="00DE4980"/>
    <w:rsid w:val="00DE7B7B"/>
    <w:rsid w:val="00DF017E"/>
    <w:rsid w:val="00DF26E6"/>
    <w:rsid w:val="00DF6939"/>
    <w:rsid w:val="00DF789D"/>
    <w:rsid w:val="00E03FFE"/>
    <w:rsid w:val="00E04FB9"/>
    <w:rsid w:val="00E057DF"/>
    <w:rsid w:val="00E063B7"/>
    <w:rsid w:val="00E1226F"/>
    <w:rsid w:val="00E24F32"/>
    <w:rsid w:val="00E3147B"/>
    <w:rsid w:val="00E43B93"/>
    <w:rsid w:val="00E51AAE"/>
    <w:rsid w:val="00E666E7"/>
    <w:rsid w:val="00E67BBC"/>
    <w:rsid w:val="00E75110"/>
    <w:rsid w:val="00E77B71"/>
    <w:rsid w:val="00E80762"/>
    <w:rsid w:val="00E84D63"/>
    <w:rsid w:val="00E927D5"/>
    <w:rsid w:val="00E92B53"/>
    <w:rsid w:val="00E95936"/>
    <w:rsid w:val="00EA24BE"/>
    <w:rsid w:val="00EA4F53"/>
    <w:rsid w:val="00EA52A9"/>
    <w:rsid w:val="00EA55CE"/>
    <w:rsid w:val="00EA5858"/>
    <w:rsid w:val="00EA67B2"/>
    <w:rsid w:val="00EB0A08"/>
    <w:rsid w:val="00EB30C6"/>
    <w:rsid w:val="00EB45B5"/>
    <w:rsid w:val="00EB4F9D"/>
    <w:rsid w:val="00EB545B"/>
    <w:rsid w:val="00EC3209"/>
    <w:rsid w:val="00EE0D22"/>
    <w:rsid w:val="00EE38F1"/>
    <w:rsid w:val="00F01F12"/>
    <w:rsid w:val="00F061D9"/>
    <w:rsid w:val="00F06BDD"/>
    <w:rsid w:val="00F06EC5"/>
    <w:rsid w:val="00F103DE"/>
    <w:rsid w:val="00F1339F"/>
    <w:rsid w:val="00F13E95"/>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64EB2"/>
    <w:rsid w:val="00F709B6"/>
    <w:rsid w:val="00F73A7E"/>
    <w:rsid w:val="00F76C05"/>
    <w:rsid w:val="00F77432"/>
    <w:rsid w:val="00F91E61"/>
    <w:rsid w:val="00F9249F"/>
    <w:rsid w:val="00F94A12"/>
    <w:rsid w:val="00F960C9"/>
    <w:rsid w:val="00F96C68"/>
    <w:rsid w:val="00FA40BB"/>
    <w:rsid w:val="00FA7574"/>
    <w:rsid w:val="00FB0011"/>
    <w:rsid w:val="00FB2C28"/>
    <w:rsid w:val="00FB2F48"/>
    <w:rsid w:val="00FB3145"/>
    <w:rsid w:val="00FB5B1E"/>
    <w:rsid w:val="00FB78FB"/>
    <w:rsid w:val="00FC47CE"/>
    <w:rsid w:val="00FC5BFD"/>
    <w:rsid w:val="00FD4344"/>
    <w:rsid w:val="00FD4415"/>
    <w:rsid w:val="00FE0069"/>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7446C0"/>
    <w:pPr>
      <w:widowControl/>
      <w:tabs>
        <w:tab w:val="right" w:leader="dot" w:pos="9356"/>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Style3">
    <w:name w:val="Style3"/>
    <w:basedOn w:val="a"/>
    <w:uiPriority w:val="99"/>
    <w:rsid w:val="003F39D5"/>
    <w:pPr>
      <w:autoSpaceDE w:val="0"/>
      <w:autoSpaceDN w:val="0"/>
      <w:adjustRightInd w:val="0"/>
      <w:spacing w:line="276" w:lineRule="exact"/>
    </w:pPr>
    <w:rPr>
      <w:rFonts w:ascii="Times New Roman" w:eastAsiaTheme="minorEastAsia" w:hAnsi="Times New Roman" w:cs="Times New Roman"/>
      <w:color w:val="auto"/>
      <w:lang w:bidi="ar-SA"/>
    </w:rPr>
  </w:style>
  <w:style w:type="paragraph" w:customStyle="1" w:styleId="Style4">
    <w:name w:val="Style4"/>
    <w:basedOn w:val="a"/>
    <w:uiPriority w:val="99"/>
    <w:rsid w:val="003F39D5"/>
    <w:pPr>
      <w:autoSpaceDE w:val="0"/>
      <w:autoSpaceDN w:val="0"/>
      <w:adjustRightInd w:val="0"/>
      <w:spacing w:line="326" w:lineRule="exact"/>
      <w:jc w:val="center"/>
    </w:pPr>
    <w:rPr>
      <w:rFonts w:ascii="Times New Roman" w:eastAsiaTheme="minorEastAsia" w:hAnsi="Times New Roman" w:cs="Times New Roman"/>
      <w:color w:val="auto"/>
      <w:lang w:bidi="ar-SA"/>
    </w:rPr>
  </w:style>
  <w:style w:type="character" w:customStyle="1" w:styleId="FontStyle17">
    <w:name w:val="Font Style17"/>
    <w:basedOn w:val="a0"/>
    <w:uiPriority w:val="99"/>
    <w:rsid w:val="003F39D5"/>
    <w:rPr>
      <w:rFonts w:ascii="Times New Roman" w:hAnsi="Times New Roman" w:cs="Times New Roman" w:hint="default"/>
      <w:sz w:val="22"/>
      <w:szCs w:val="22"/>
    </w:rPr>
  </w:style>
  <w:style w:type="paragraph" w:customStyle="1" w:styleId="Standard">
    <w:name w:val="Standard"/>
    <w:rsid w:val="00B340AC"/>
    <w:pPr>
      <w:widowControl/>
      <w:suppressAutoHyphens/>
      <w:autoSpaceDN w:val="0"/>
      <w:textAlignment w:val="baseline"/>
    </w:pPr>
    <w:rPr>
      <w:rFonts w:ascii="Times New Roman" w:eastAsia="Times New Roman" w:hAnsi="Times New Roman" w:cs="Times New Roman"/>
      <w:kern w:val="3"/>
      <w:lang w:eastAsia="zh-CN" w:bidi="ar-SA"/>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589236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1EC96-9C83-4DFE-85EC-1F210199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110</Pages>
  <Words>43564</Words>
  <Characters>248316</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291298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Пользователь</cp:lastModifiedBy>
  <cp:revision>4</cp:revision>
  <cp:lastPrinted>2018-05-04T13:09:00Z</cp:lastPrinted>
  <dcterms:created xsi:type="dcterms:W3CDTF">2018-07-23T08:48:00Z</dcterms:created>
  <dcterms:modified xsi:type="dcterms:W3CDTF">2018-08-07T06:56:00Z</dcterms:modified>
</cp:coreProperties>
</file>