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2A" w:rsidRDefault="00836A2A" w:rsidP="00836A2A">
      <w:pPr>
        <w:pStyle w:val="ConsTitle"/>
        <w:ind w:right="0" w:firstLine="54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836A2A" w:rsidRDefault="00836A2A" w:rsidP="00836A2A">
      <w:pPr>
        <w:pStyle w:val="ConsTitle"/>
        <w:ind w:right="0" w:firstLine="540"/>
        <w:jc w:val="center"/>
        <w:rPr>
          <w:rFonts w:ascii="Times New Roman" w:hAnsi="Times New Roman" w:cs="Times New Roman"/>
          <w:sz w:val="28"/>
          <w:szCs w:val="28"/>
        </w:rPr>
      </w:pPr>
      <w:r>
        <w:rPr>
          <w:rFonts w:ascii="Times New Roman" w:hAnsi="Times New Roman" w:cs="Times New Roman"/>
          <w:sz w:val="28"/>
          <w:szCs w:val="28"/>
        </w:rPr>
        <w:t>РОСТОВСКАЯ ОБЛАСТЬ</w:t>
      </w:r>
      <w:r>
        <w:rPr>
          <w:rFonts w:ascii="Times New Roman" w:hAnsi="Times New Roman" w:cs="Times New Roman"/>
          <w:sz w:val="28"/>
          <w:szCs w:val="28"/>
        </w:rPr>
        <w:br/>
        <w:t>КУЙБЫШЕВСКИЙ РАЙОН</w:t>
      </w:r>
      <w:r>
        <w:rPr>
          <w:rFonts w:ascii="Times New Roman" w:hAnsi="Times New Roman" w:cs="Times New Roman"/>
          <w:sz w:val="28"/>
          <w:szCs w:val="28"/>
        </w:rPr>
        <w:br/>
        <w:t>АДМИНИСТРАЦИЯ ЛЫСОГОРСКОГО СЕЛЬСКОГО ПОСЕЛЕНИЯ</w:t>
      </w:r>
    </w:p>
    <w:p w:rsidR="00836A2A" w:rsidRDefault="00836A2A" w:rsidP="00836A2A">
      <w:pPr>
        <w:pStyle w:val="ConsTitle"/>
        <w:ind w:right="0" w:firstLine="540"/>
        <w:jc w:val="center"/>
        <w:rPr>
          <w:rFonts w:ascii="Times New Roman" w:hAnsi="Times New Roman" w:cs="Times New Roman"/>
          <w:sz w:val="28"/>
          <w:szCs w:val="28"/>
        </w:rPr>
      </w:pPr>
    </w:p>
    <w:p w:rsidR="00836A2A" w:rsidRDefault="00836A2A" w:rsidP="00836A2A">
      <w:pPr>
        <w:pStyle w:val="ConsTitle"/>
        <w:ind w:right="0" w:firstLine="54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36A2A" w:rsidRDefault="00836A2A" w:rsidP="00836A2A">
      <w:pPr>
        <w:pStyle w:val="ConsTitle"/>
        <w:ind w:right="0" w:firstLine="540"/>
        <w:jc w:val="center"/>
        <w:rPr>
          <w:szCs w:val="28"/>
        </w:rPr>
      </w:pPr>
    </w:p>
    <w:p w:rsidR="00935361" w:rsidRPr="00935361" w:rsidRDefault="00836A2A" w:rsidP="00836A2A">
      <w:pPr>
        <w:pStyle w:val="ConsTitle"/>
        <w:ind w:right="0" w:firstLine="540"/>
        <w:rPr>
          <w:rFonts w:ascii="Times New Roman" w:hAnsi="Times New Roman" w:cs="Times New Roman"/>
        </w:rPr>
      </w:pPr>
      <w:r>
        <w:rPr>
          <w:rFonts w:ascii="Times New Roman" w:hAnsi="Times New Roman" w:cs="Times New Roman"/>
          <w:sz w:val="28"/>
          <w:szCs w:val="28"/>
        </w:rPr>
        <w:t xml:space="preserve"> </w:t>
      </w:r>
      <w:r w:rsidR="005A22CA">
        <w:rPr>
          <w:rFonts w:ascii="Times New Roman" w:hAnsi="Times New Roman" w:cs="Times New Roman"/>
          <w:sz w:val="28"/>
          <w:szCs w:val="28"/>
        </w:rPr>
        <w:t>12</w:t>
      </w:r>
      <w:r>
        <w:rPr>
          <w:rFonts w:ascii="Times New Roman" w:hAnsi="Times New Roman" w:cs="Times New Roman"/>
          <w:sz w:val="28"/>
          <w:szCs w:val="28"/>
        </w:rPr>
        <w:t xml:space="preserve">.05.2017 г.                               с. </w:t>
      </w:r>
      <w:proofErr w:type="spellStart"/>
      <w:r>
        <w:rPr>
          <w:rFonts w:ascii="Times New Roman" w:hAnsi="Times New Roman" w:cs="Times New Roman"/>
          <w:sz w:val="28"/>
          <w:szCs w:val="28"/>
        </w:rPr>
        <w:t>Лысогорка</w:t>
      </w:r>
      <w:proofErr w:type="spellEnd"/>
      <w:r>
        <w:rPr>
          <w:rFonts w:ascii="Times New Roman" w:hAnsi="Times New Roman" w:cs="Times New Roman"/>
          <w:sz w:val="28"/>
          <w:szCs w:val="28"/>
        </w:rPr>
        <w:t xml:space="preserve">                                        № </w:t>
      </w:r>
      <w:r w:rsidR="005A22CA">
        <w:rPr>
          <w:rFonts w:ascii="Times New Roman" w:hAnsi="Times New Roman" w:cs="Times New Roman"/>
          <w:sz w:val="28"/>
          <w:szCs w:val="28"/>
        </w:rPr>
        <w:t>54</w:t>
      </w:r>
      <w:r w:rsidR="00935361" w:rsidRPr="00935361">
        <w:rPr>
          <w:rFonts w:ascii="Times New Roman" w:hAnsi="Times New Roman" w:cs="Times New Roman"/>
          <w:sz w:val="26"/>
          <w:szCs w:val="26"/>
        </w:rPr>
        <w:t> </w:t>
      </w:r>
    </w:p>
    <w:p w:rsidR="00935361" w:rsidRPr="00935361" w:rsidRDefault="00935361" w:rsidP="00836A2A">
      <w:pPr>
        <w:spacing w:before="100" w:beforeAutospacing="1" w:after="100" w:afterAutospacing="1"/>
        <w:jc w:val="center"/>
      </w:pPr>
      <w:r w:rsidRPr="00836A2A">
        <w:rPr>
          <w:rFonts w:ascii="Times New Roman" w:hAnsi="Times New Roman" w:cs="Times New Roman"/>
          <w:b/>
          <w:bCs/>
          <w:sz w:val="28"/>
          <w:szCs w:val="28"/>
        </w:rPr>
        <w:t>Об организации сбора отработанных ртутьсодержащих ламп</w:t>
      </w:r>
      <w:r w:rsidRPr="00935361">
        <w:rPr>
          <w:sz w:val="26"/>
          <w:szCs w:val="26"/>
        </w:rPr>
        <w:t> </w:t>
      </w:r>
    </w:p>
    <w:p w:rsidR="00836A2A" w:rsidRDefault="00935361" w:rsidP="00F23AC2">
      <w:pPr>
        <w:spacing w:before="100" w:beforeAutospacing="1" w:after="100" w:afterAutospacing="1" w:line="240" w:lineRule="auto"/>
        <w:ind w:firstLine="539"/>
        <w:jc w:val="both"/>
        <w:rPr>
          <w:rFonts w:ascii="Times New Roman" w:hAnsi="Times New Roman" w:cs="Times New Roman"/>
          <w:sz w:val="28"/>
          <w:szCs w:val="28"/>
        </w:rPr>
      </w:pPr>
      <w:proofErr w:type="gramStart"/>
      <w:r w:rsidRPr="00836A2A">
        <w:rPr>
          <w:rFonts w:ascii="Times New Roman" w:hAnsi="Times New Roman" w:cs="Times New Roman"/>
          <w:sz w:val="28"/>
          <w:szCs w:val="28"/>
        </w:rPr>
        <w:t>Во исполнение постановления Правительства РФ от 03.09.2010</w:t>
      </w:r>
      <w:r w:rsidR="00836A2A">
        <w:rPr>
          <w:rFonts w:ascii="Times New Roman" w:hAnsi="Times New Roman" w:cs="Times New Roman"/>
          <w:sz w:val="28"/>
          <w:szCs w:val="28"/>
        </w:rPr>
        <w:t xml:space="preserve"> г. № 681 «</w:t>
      </w:r>
      <w:r w:rsidRPr="00836A2A">
        <w:rPr>
          <w:rFonts w:ascii="Times New Roman" w:hAnsi="Times New Roman" w:cs="Times New Roman"/>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836A2A">
        <w:rPr>
          <w:rFonts w:ascii="Times New Roman" w:hAnsi="Times New Roman" w:cs="Times New Roman"/>
          <w:sz w:val="28"/>
          <w:szCs w:val="28"/>
        </w:rPr>
        <w:t>м, растениям и окружающей среде»</w:t>
      </w:r>
      <w:r w:rsidRPr="00836A2A">
        <w:rPr>
          <w:rFonts w:ascii="Times New Roman" w:hAnsi="Times New Roman" w:cs="Times New Roman"/>
          <w:sz w:val="28"/>
          <w:szCs w:val="28"/>
        </w:rPr>
        <w:t>, в соответствии со ст. 16 Федерального закона от 06.10.2003</w:t>
      </w:r>
      <w:r w:rsidR="00836A2A">
        <w:rPr>
          <w:rFonts w:ascii="Times New Roman" w:hAnsi="Times New Roman" w:cs="Times New Roman"/>
          <w:sz w:val="28"/>
          <w:szCs w:val="28"/>
        </w:rPr>
        <w:t xml:space="preserve"> г. № 131-ФЗ «</w:t>
      </w:r>
      <w:r w:rsidRPr="00836A2A">
        <w:rPr>
          <w:rFonts w:ascii="Times New Roman" w:hAnsi="Times New Roman" w:cs="Times New Roman"/>
          <w:sz w:val="28"/>
          <w:szCs w:val="28"/>
        </w:rPr>
        <w:t>Об общих принципах</w:t>
      </w:r>
      <w:proofErr w:type="gramEnd"/>
      <w:r w:rsidRPr="00836A2A">
        <w:rPr>
          <w:rFonts w:ascii="Times New Roman" w:hAnsi="Times New Roman" w:cs="Times New Roman"/>
          <w:sz w:val="28"/>
          <w:szCs w:val="28"/>
        </w:rPr>
        <w:t xml:space="preserve"> организации местного самоупр</w:t>
      </w:r>
      <w:r w:rsidR="00836A2A">
        <w:rPr>
          <w:rFonts w:ascii="Times New Roman" w:hAnsi="Times New Roman" w:cs="Times New Roman"/>
          <w:sz w:val="28"/>
          <w:szCs w:val="28"/>
        </w:rPr>
        <w:t>авления в Российской Федерации»</w:t>
      </w:r>
    </w:p>
    <w:p w:rsidR="00836A2A" w:rsidRDefault="00836A2A" w:rsidP="00681D74">
      <w:pPr>
        <w:spacing w:before="100" w:beforeAutospacing="1" w:after="100" w:afterAutospacing="1"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постановляю</w:t>
      </w:r>
      <w:r w:rsidR="00935361" w:rsidRPr="00836A2A">
        <w:rPr>
          <w:rFonts w:ascii="Times New Roman" w:hAnsi="Times New Roman" w:cs="Times New Roman"/>
          <w:sz w:val="28"/>
          <w:szCs w:val="28"/>
        </w:rPr>
        <w:t xml:space="preserve"> </w:t>
      </w:r>
    </w:p>
    <w:p w:rsidR="005A22CA" w:rsidRDefault="005A22CA" w:rsidP="00681D74">
      <w:pPr>
        <w:spacing w:before="100" w:beforeAutospacing="1" w:after="100" w:afterAutospacing="1" w:line="240" w:lineRule="auto"/>
        <w:ind w:firstLine="539"/>
        <w:contextualSpacing/>
        <w:jc w:val="both"/>
        <w:rPr>
          <w:rFonts w:ascii="Times New Roman" w:hAnsi="Times New Roman" w:cs="Times New Roman"/>
          <w:sz w:val="28"/>
          <w:szCs w:val="28"/>
        </w:rPr>
      </w:pPr>
    </w:p>
    <w:p w:rsidR="00935361" w:rsidRPr="00F23AC2" w:rsidRDefault="00935361" w:rsidP="00681D74">
      <w:pPr>
        <w:spacing w:before="100" w:beforeAutospacing="1" w:after="100" w:afterAutospacing="1" w:line="240" w:lineRule="auto"/>
        <w:ind w:firstLine="539"/>
        <w:contextualSpacing/>
        <w:jc w:val="both"/>
        <w:rPr>
          <w:rFonts w:ascii="Times New Roman" w:hAnsi="Times New Roman" w:cs="Times New Roman"/>
          <w:sz w:val="28"/>
          <w:szCs w:val="28"/>
        </w:rPr>
      </w:pPr>
      <w:r w:rsidRPr="00F23AC2">
        <w:rPr>
          <w:rFonts w:ascii="Times New Roman" w:hAnsi="Times New Roman" w:cs="Times New Roman"/>
          <w:sz w:val="28"/>
          <w:szCs w:val="28"/>
        </w:rPr>
        <w:t xml:space="preserve">1. Утвердить </w:t>
      </w:r>
      <w:hyperlink r:id="rId4" w:history="1">
        <w:r w:rsidRPr="005A22CA">
          <w:rPr>
            <w:rStyle w:val="a3"/>
            <w:rFonts w:ascii="Times New Roman" w:hAnsi="Times New Roman" w:cs="Times New Roman"/>
            <w:color w:val="auto"/>
            <w:sz w:val="28"/>
            <w:szCs w:val="28"/>
            <w:u w:val="none"/>
          </w:rPr>
          <w:t>Порядок</w:t>
        </w:r>
      </w:hyperlink>
      <w:r w:rsidRPr="005A22CA">
        <w:rPr>
          <w:rFonts w:ascii="Times New Roman" w:hAnsi="Times New Roman" w:cs="Times New Roman"/>
          <w:sz w:val="28"/>
          <w:szCs w:val="28"/>
        </w:rPr>
        <w:t xml:space="preserve"> </w:t>
      </w:r>
      <w:r w:rsidRPr="00F23AC2">
        <w:rPr>
          <w:rFonts w:ascii="Times New Roman" w:hAnsi="Times New Roman" w:cs="Times New Roman"/>
          <w:sz w:val="28"/>
          <w:szCs w:val="28"/>
        </w:rPr>
        <w:t>организации сбора отработанных ртутьсодержащих ламп</w:t>
      </w:r>
      <w:r w:rsidR="00836A2A" w:rsidRPr="00F23AC2">
        <w:rPr>
          <w:rFonts w:ascii="Times New Roman" w:hAnsi="Times New Roman" w:cs="Times New Roman"/>
          <w:sz w:val="28"/>
          <w:szCs w:val="28"/>
        </w:rPr>
        <w:t>,</w:t>
      </w:r>
      <w:r w:rsidRPr="00F23AC2">
        <w:rPr>
          <w:rFonts w:ascii="Times New Roman" w:hAnsi="Times New Roman" w:cs="Times New Roman"/>
          <w:sz w:val="28"/>
          <w:szCs w:val="28"/>
        </w:rPr>
        <w:t xml:space="preserve"> </w:t>
      </w:r>
      <w:proofErr w:type="gramStart"/>
      <w:r w:rsidR="00836A2A" w:rsidRPr="00F23AC2">
        <w:rPr>
          <w:rFonts w:ascii="Times New Roman" w:hAnsi="Times New Roman" w:cs="Times New Roman"/>
          <w:sz w:val="28"/>
          <w:szCs w:val="28"/>
        </w:rPr>
        <w:t>согласно приложения</w:t>
      </w:r>
      <w:proofErr w:type="gramEnd"/>
      <w:r w:rsidRPr="00F23AC2">
        <w:rPr>
          <w:rFonts w:ascii="Times New Roman" w:hAnsi="Times New Roman" w:cs="Times New Roman"/>
          <w:sz w:val="28"/>
          <w:szCs w:val="28"/>
        </w:rPr>
        <w:t>.</w:t>
      </w:r>
    </w:p>
    <w:p w:rsid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p>
    <w:p w:rsidR="00F23AC2" w:rsidRDefault="00935361" w:rsidP="00681D74">
      <w:pPr>
        <w:spacing w:before="100" w:beforeAutospacing="1" w:after="100" w:afterAutospacing="1" w:line="240" w:lineRule="auto"/>
        <w:ind w:firstLine="539"/>
        <w:contextualSpacing/>
        <w:jc w:val="both"/>
        <w:rPr>
          <w:rFonts w:ascii="Times New Roman" w:hAnsi="Times New Roman" w:cs="Times New Roman"/>
          <w:sz w:val="28"/>
          <w:szCs w:val="28"/>
        </w:rPr>
      </w:pPr>
      <w:r w:rsidRPr="00F23AC2">
        <w:rPr>
          <w:rFonts w:ascii="Times New Roman" w:hAnsi="Times New Roman" w:cs="Times New Roman"/>
          <w:sz w:val="28"/>
          <w:szCs w:val="28"/>
        </w:rPr>
        <w:t xml:space="preserve">2. </w:t>
      </w:r>
      <w:r w:rsidR="00F23AC2" w:rsidRPr="00F23AC2">
        <w:rPr>
          <w:rFonts w:ascii="Times New Roman" w:hAnsi="Times New Roman" w:cs="Times New Roman"/>
          <w:sz w:val="28"/>
          <w:szCs w:val="28"/>
        </w:rPr>
        <w:t>Ведущему специалисту по вопросам ЖКХ и благоустройства</w:t>
      </w:r>
      <w:r w:rsidRPr="00F23AC2">
        <w:rPr>
          <w:rFonts w:ascii="Times New Roman" w:hAnsi="Times New Roman" w:cs="Times New Roman"/>
          <w:sz w:val="28"/>
          <w:szCs w:val="28"/>
        </w:rPr>
        <w:t>:</w:t>
      </w:r>
    </w:p>
    <w:p w:rsid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p>
    <w:p w:rsidR="00935361" w:rsidRP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r w:rsidRPr="00F23AC2">
        <w:rPr>
          <w:rFonts w:ascii="Times New Roman" w:hAnsi="Times New Roman" w:cs="Times New Roman"/>
          <w:sz w:val="28"/>
          <w:szCs w:val="28"/>
        </w:rPr>
        <w:t>2.1. О</w:t>
      </w:r>
      <w:r w:rsidR="00935361" w:rsidRPr="00F23AC2">
        <w:rPr>
          <w:rFonts w:ascii="Times New Roman" w:hAnsi="Times New Roman" w:cs="Times New Roman"/>
          <w:sz w:val="28"/>
          <w:szCs w:val="28"/>
        </w:rPr>
        <w:t>беспечить информирование юридических лиц, индивидуальных предпринимателей и физических лиц о порядке осуществления сбора отработанных ртутьсодержащих ламп;</w:t>
      </w:r>
    </w:p>
    <w:p w:rsid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p>
    <w:p w:rsidR="00935361" w:rsidRP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r w:rsidRPr="00F23AC2">
        <w:rPr>
          <w:rFonts w:ascii="Times New Roman" w:hAnsi="Times New Roman" w:cs="Times New Roman"/>
          <w:sz w:val="28"/>
          <w:szCs w:val="28"/>
        </w:rPr>
        <w:t>2.2. П</w:t>
      </w:r>
      <w:r w:rsidR="00935361" w:rsidRPr="00F23AC2">
        <w:rPr>
          <w:rFonts w:ascii="Times New Roman" w:hAnsi="Times New Roman" w:cs="Times New Roman"/>
          <w:sz w:val="28"/>
          <w:szCs w:val="28"/>
        </w:rPr>
        <w:t>ровести разъяснительную работу в средствах массовой информации о необходимости раздельного сбора ртутьсодержащих отработанных ламп, транспортирования и утилизации их специализированными организациями.</w:t>
      </w:r>
    </w:p>
    <w:p w:rsid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p>
    <w:p w:rsidR="00935361" w:rsidRPr="00F23AC2" w:rsidRDefault="00935361" w:rsidP="00681D74">
      <w:pPr>
        <w:spacing w:before="100" w:beforeAutospacing="1" w:after="100" w:afterAutospacing="1" w:line="240" w:lineRule="auto"/>
        <w:ind w:firstLine="539"/>
        <w:contextualSpacing/>
        <w:jc w:val="both"/>
        <w:rPr>
          <w:rFonts w:ascii="Times New Roman" w:hAnsi="Times New Roman" w:cs="Times New Roman"/>
          <w:sz w:val="28"/>
          <w:szCs w:val="28"/>
        </w:rPr>
      </w:pPr>
      <w:r w:rsidRPr="00F23AC2">
        <w:rPr>
          <w:rFonts w:ascii="Times New Roman" w:hAnsi="Times New Roman" w:cs="Times New Roman"/>
          <w:sz w:val="28"/>
          <w:szCs w:val="28"/>
        </w:rPr>
        <w:t>3. Рекомендовать руководителям предприятий,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Порядком, утвержденным настоящим постановлением.</w:t>
      </w:r>
    </w:p>
    <w:p w:rsid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p>
    <w:p w:rsidR="00935361" w:rsidRPr="00F23AC2" w:rsidRDefault="00935361" w:rsidP="00681D74">
      <w:pPr>
        <w:spacing w:before="100" w:beforeAutospacing="1" w:after="100" w:afterAutospacing="1" w:line="240" w:lineRule="auto"/>
        <w:ind w:firstLine="539"/>
        <w:contextualSpacing/>
        <w:jc w:val="both"/>
        <w:rPr>
          <w:rFonts w:ascii="Times New Roman" w:hAnsi="Times New Roman" w:cs="Times New Roman"/>
          <w:sz w:val="28"/>
          <w:szCs w:val="28"/>
        </w:rPr>
      </w:pPr>
      <w:r w:rsidRPr="00F23AC2">
        <w:rPr>
          <w:rFonts w:ascii="Times New Roman" w:hAnsi="Times New Roman" w:cs="Times New Roman"/>
          <w:sz w:val="28"/>
          <w:szCs w:val="28"/>
        </w:rPr>
        <w:t>4. Опубликовать настоящее постановление в средствах массовой информации</w:t>
      </w:r>
      <w:r w:rsidR="00F23AC2">
        <w:rPr>
          <w:rFonts w:ascii="Times New Roman" w:hAnsi="Times New Roman" w:cs="Times New Roman"/>
          <w:sz w:val="28"/>
          <w:szCs w:val="28"/>
        </w:rPr>
        <w:t>.</w:t>
      </w:r>
    </w:p>
    <w:p w:rsid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p>
    <w:p w:rsidR="00935361" w:rsidRP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5</w:t>
      </w:r>
      <w:r w:rsidR="00935361" w:rsidRPr="00F23AC2">
        <w:rPr>
          <w:rFonts w:ascii="Times New Roman" w:hAnsi="Times New Roman" w:cs="Times New Roman"/>
          <w:sz w:val="28"/>
          <w:szCs w:val="28"/>
        </w:rPr>
        <w:t>. Постановление вступает в силу со дня его официального опубликования.</w:t>
      </w:r>
    </w:p>
    <w:p w:rsid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p>
    <w:p w:rsidR="00F23AC2" w:rsidRPr="00F23AC2" w:rsidRDefault="00F23AC2" w:rsidP="00681D74">
      <w:pPr>
        <w:spacing w:before="100" w:beforeAutospacing="1" w:after="100" w:afterAutospacing="1"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Pr="00F23AC2">
        <w:rPr>
          <w:rFonts w:ascii="Times New Roman" w:hAnsi="Times New Roman" w:cs="Times New Roman"/>
          <w:sz w:val="28"/>
          <w:szCs w:val="28"/>
        </w:rPr>
        <w:t xml:space="preserve">. </w:t>
      </w:r>
      <w:proofErr w:type="gramStart"/>
      <w:r w:rsidRPr="00F23AC2">
        <w:rPr>
          <w:rFonts w:ascii="Times New Roman" w:hAnsi="Times New Roman" w:cs="Times New Roman"/>
          <w:sz w:val="28"/>
          <w:szCs w:val="28"/>
        </w:rPr>
        <w:t>Контроль за</w:t>
      </w:r>
      <w:proofErr w:type="gramEnd"/>
      <w:r w:rsidRPr="00F23AC2">
        <w:rPr>
          <w:rFonts w:ascii="Times New Roman" w:hAnsi="Times New Roman" w:cs="Times New Roman"/>
          <w:sz w:val="28"/>
          <w:szCs w:val="28"/>
        </w:rPr>
        <w:t xml:space="preserve"> выполнением постановления оставляю за собой.</w:t>
      </w:r>
    </w:p>
    <w:p w:rsidR="00F23AC2" w:rsidRDefault="00F23AC2" w:rsidP="00F23AC2">
      <w:pPr>
        <w:spacing w:before="100" w:beforeAutospacing="1" w:after="100" w:afterAutospacing="1" w:line="240" w:lineRule="auto"/>
        <w:ind w:firstLine="539"/>
        <w:contextualSpacing/>
        <w:jc w:val="both"/>
        <w:rPr>
          <w:rFonts w:ascii="Times New Roman" w:hAnsi="Times New Roman" w:cs="Times New Roman"/>
          <w:sz w:val="28"/>
          <w:szCs w:val="28"/>
        </w:rPr>
      </w:pPr>
    </w:p>
    <w:p w:rsidR="00F23AC2" w:rsidRDefault="00F23AC2" w:rsidP="00F23AC2">
      <w:pPr>
        <w:spacing w:before="100" w:beforeAutospacing="1" w:after="100" w:afterAutospacing="1"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935361" w:rsidRPr="00F23AC2" w:rsidRDefault="00F23AC2" w:rsidP="00F23AC2">
      <w:pPr>
        <w:spacing w:before="100" w:beforeAutospacing="1" w:after="100" w:afterAutospacing="1"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Лысогорского сельского поселения                                  Н.В. Бошкова</w:t>
      </w:r>
    </w:p>
    <w:p w:rsidR="00935361" w:rsidRPr="00F23AC2" w:rsidRDefault="00935361" w:rsidP="00F23AC2">
      <w:pPr>
        <w:spacing w:before="100" w:beforeAutospacing="1" w:after="100" w:afterAutospacing="1" w:line="240" w:lineRule="exact"/>
        <w:contextualSpacing/>
        <w:jc w:val="right"/>
        <w:rPr>
          <w:rFonts w:ascii="Times New Roman" w:hAnsi="Times New Roman" w:cs="Times New Roman"/>
          <w:sz w:val="20"/>
          <w:szCs w:val="20"/>
        </w:rPr>
      </w:pPr>
      <w:r w:rsidRPr="00F23AC2">
        <w:rPr>
          <w:rFonts w:ascii="Times New Roman" w:hAnsi="Times New Roman" w:cs="Times New Roman"/>
          <w:sz w:val="20"/>
          <w:szCs w:val="20"/>
        </w:rPr>
        <w:lastRenderedPageBreak/>
        <w:t>Приложение</w:t>
      </w:r>
    </w:p>
    <w:p w:rsidR="00935361" w:rsidRPr="00F23AC2" w:rsidRDefault="00935361" w:rsidP="00F23AC2">
      <w:pPr>
        <w:spacing w:before="100" w:beforeAutospacing="1" w:after="100" w:afterAutospacing="1" w:line="240" w:lineRule="exact"/>
        <w:contextualSpacing/>
        <w:jc w:val="right"/>
        <w:rPr>
          <w:rFonts w:ascii="Times New Roman" w:hAnsi="Times New Roman" w:cs="Times New Roman"/>
          <w:sz w:val="20"/>
          <w:szCs w:val="20"/>
        </w:rPr>
      </w:pPr>
      <w:r w:rsidRPr="00F23AC2">
        <w:rPr>
          <w:rFonts w:ascii="Times New Roman" w:hAnsi="Times New Roman" w:cs="Times New Roman"/>
          <w:sz w:val="20"/>
          <w:szCs w:val="20"/>
        </w:rPr>
        <w:t xml:space="preserve">к постановлению администрации </w:t>
      </w:r>
    </w:p>
    <w:p w:rsidR="00935361" w:rsidRPr="00F23AC2" w:rsidRDefault="00051494" w:rsidP="00F23AC2">
      <w:pPr>
        <w:spacing w:before="100" w:beforeAutospacing="1" w:after="100" w:afterAutospacing="1" w:line="240" w:lineRule="exact"/>
        <w:contextualSpacing/>
        <w:jc w:val="right"/>
        <w:rPr>
          <w:rFonts w:ascii="Times New Roman" w:hAnsi="Times New Roman" w:cs="Times New Roman"/>
          <w:sz w:val="20"/>
          <w:szCs w:val="20"/>
        </w:rPr>
      </w:pPr>
      <w:r>
        <w:rPr>
          <w:rFonts w:ascii="Times New Roman" w:hAnsi="Times New Roman" w:cs="Times New Roman"/>
          <w:sz w:val="20"/>
          <w:szCs w:val="20"/>
        </w:rPr>
        <w:t>Лысогорского сельского поселения</w:t>
      </w:r>
    </w:p>
    <w:p w:rsidR="00935361" w:rsidRPr="00F23AC2" w:rsidRDefault="00051494" w:rsidP="00F23AC2">
      <w:pPr>
        <w:spacing w:before="100" w:beforeAutospacing="1" w:after="100" w:afterAutospacing="1" w:line="240" w:lineRule="exact"/>
        <w:contextualSpacing/>
        <w:jc w:val="right"/>
        <w:rPr>
          <w:rFonts w:ascii="Times New Roman" w:hAnsi="Times New Roman" w:cs="Times New Roman"/>
          <w:sz w:val="20"/>
          <w:szCs w:val="20"/>
        </w:rPr>
      </w:pPr>
      <w:r>
        <w:rPr>
          <w:rFonts w:ascii="Times New Roman" w:hAnsi="Times New Roman" w:cs="Times New Roman"/>
          <w:sz w:val="20"/>
          <w:szCs w:val="20"/>
        </w:rPr>
        <w:t xml:space="preserve">от </w:t>
      </w:r>
      <w:r w:rsidR="005A22CA">
        <w:rPr>
          <w:rFonts w:ascii="Times New Roman" w:hAnsi="Times New Roman" w:cs="Times New Roman"/>
          <w:sz w:val="20"/>
          <w:szCs w:val="20"/>
        </w:rPr>
        <w:t>12</w:t>
      </w:r>
      <w:r>
        <w:rPr>
          <w:rFonts w:ascii="Times New Roman" w:hAnsi="Times New Roman" w:cs="Times New Roman"/>
          <w:sz w:val="20"/>
          <w:szCs w:val="20"/>
        </w:rPr>
        <w:t>.05</w:t>
      </w:r>
      <w:r w:rsidR="00935361" w:rsidRPr="00F23AC2">
        <w:rPr>
          <w:rFonts w:ascii="Times New Roman" w:hAnsi="Times New Roman" w:cs="Times New Roman"/>
          <w:sz w:val="20"/>
          <w:szCs w:val="20"/>
        </w:rPr>
        <w:t>.201</w:t>
      </w:r>
      <w:r>
        <w:rPr>
          <w:rFonts w:ascii="Times New Roman" w:hAnsi="Times New Roman" w:cs="Times New Roman"/>
          <w:sz w:val="20"/>
          <w:szCs w:val="20"/>
        </w:rPr>
        <w:t xml:space="preserve">7 г. </w:t>
      </w:r>
      <w:r w:rsidR="005A22CA">
        <w:rPr>
          <w:rFonts w:ascii="Times New Roman" w:hAnsi="Times New Roman" w:cs="Times New Roman"/>
          <w:sz w:val="20"/>
          <w:szCs w:val="20"/>
        </w:rPr>
        <w:t xml:space="preserve"> № 54</w:t>
      </w:r>
      <w:r w:rsidR="00935361" w:rsidRPr="00F23AC2">
        <w:rPr>
          <w:rFonts w:ascii="Times New Roman" w:hAnsi="Times New Roman" w:cs="Times New Roman"/>
          <w:sz w:val="20"/>
          <w:szCs w:val="20"/>
        </w:rPr>
        <w:t xml:space="preserve"> </w:t>
      </w:r>
    </w:p>
    <w:p w:rsidR="00935361" w:rsidRPr="00F23AC2" w:rsidRDefault="00935361" w:rsidP="005A22CA">
      <w:pPr>
        <w:spacing w:before="100" w:beforeAutospacing="1" w:after="100" w:afterAutospacing="1" w:line="240" w:lineRule="atLeast"/>
        <w:ind w:firstLine="540"/>
        <w:contextualSpacing/>
        <w:jc w:val="both"/>
        <w:rPr>
          <w:rFonts w:ascii="Times New Roman" w:hAnsi="Times New Roman" w:cs="Times New Roman"/>
          <w:sz w:val="28"/>
          <w:szCs w:val="28"/>
        </w:rPr>
      </w:pPr>
      <w:r w:rsidRPr="00F23AC2">
        <w:rPr>
          <w:rFonts w:ascii="Times New Roman" w:hAnsi="Times New Roman" w:cs="Times New Roman"/>
          <w:sz w:val="28"/>
          <w:szCs w:val="28"/>
        </w:rPr>
        <w:t> </w:t>
      </w:r>
    </w:p>
    <w:p w:rsidR="00935361" w:rsidRPr="00F23AC2" w:rsidRDefault="00935361" w:rsidP="005A22CA">
      <w:pPr>
        <w:pStyle w:val="consplustitle"/>
        <w:spacing w:line="240" w:lineRule="atLeast"/>
        <w:contextualSpacing/>
        <w:jc w:val="center"/>
        <w:rPr>
          <w:sz w:val="28"/>
          <w:szCs w:val="28"/>
        </w:rPr>
      </w:pPr>
      <w:r w:rsidRPr="00F23AC2">
        <w:rPr>
          <w:sz w:val="28"/>
          <w:szCs w:val="28"/>
        </w:rPr>
        <w:t>Порядок орган</w:t>
      </w:r>
      <w:r w:rsidR="00051494">
        <w:rPr>
          <w:sz w:val="28"/>
          <w:szCs w:val="28"/>
        </w:rPr>
        <w:t>изации сбора отработанных ртуть</w:t>
      </w:r>
      <w:r w:rsidRPr="00F23AC2">
        <w:rPr>
          <w:sz w:val="28"/>
          <w:szCs w:val="28"/>
        </w:rPr>
        <w:t>содержащих ламп</w:t>
      </w:r>
    </w:p>
    <w:p w:rsidR="00935361" w:rsidRPr="00F23AC2" w:rsidRDefault="00935361" w:rsidP="005A22CA">
      <w:pPr>
        <w:spacing w:before="100" w:beforeAutospacing="1" w:after="100" w:afterAutospacing="1" w:line="240" w:lineRule="atLeast"/>
        <w:ind w:firstLine="540"/>
        <w:contextualSpacing/>
        <w:jc w:val="center"/>
        <w:rPr>
          <w:rFonts w:ascii="Times New Roman" w:hAnsi="Times New Roman" w:cs="Times New Roman"/>
          <w:sz w:val="28"/>
          <w:szCs w:val="28"/>
        </w:rPr>
      </w:pPr>
      <w:r w:rsidRPr="00F23AC2">
        <w:rPr>
          <w:rFonts w:ascii="Times New Roman" w:hAnsi="Times New Roman" w:cs="Times New Roman"/>
          <w:sz w:val="28"/>
          <w:szCs w:val="28"/>
        </w:rPr>
        <w:t>1. Общие положения</w:t>
      </w:r>
    </w:p>
    <w:p w:rsidR="00935361" w:rsidRPr="00F23AC2" w:rsidRDefault="00935361" w:rsidP="005A22CA">
      <w:pPr>
        <w:spacing w:before="100" w:beforeAutospacing="1" w:after="100" w:afterAutospacing="1" w:line="240" w:lineRule="exact"/>
        <w:ind w:firstLine="540"/>
        <w:jc w:val="both"/>
        <w:rPr>
          <w:rFonts w:ascii="Times New Roman" w:hAnsi="Times New Roman" w:cs="Times New Roman"/>
          <w:sz w:val="28"/>
          <w:szCs w:val="28"/>
        </w:rPr>
      </w:pPr>
      <w:r w:rsidRPr="00F23AC2">
        <w:rPr>
          <w:rFonts w:ascii="Times New Roman" w:hAnsi="Times New Roman" w:cs="Times New Roman"/>
          <w:sz w:val="28"/>
          <w:szCs w:val="28"/>
        </w:rPr>
        <w:t> </w:t>
      </w:r>
    </w:p>
    <w:p w:rsidR="00935361" w:rsidRPr="00F23AC2" w:rsidRDefault="00935361" w:rsidP="005A22C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1.1. Порядок организации сбора отработанных ртутьсодержащих ламп (далее -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1.2. Порядок разработан в соответствии с Федеральным </w:t>
      </w:r>
      <w:r w:rsidRPr="00F23AC2">
        <w:rPr>
          <w:rFonts w:ascii="Times New Roman" w:hAnsi="Times New Roman" w:cs="Times New Roman"/>
          <w:color w:val="000000"/>
          <w:sz w:val="28"/>
          <w:szCs w:val="28"/>
        </w:rPr>
        <w:t xml:space="preserve">законом </w:t>
      </w:r>
      <w:r w:rsidRPr="00F23AC2">
        <w:rPr>
          <w:rFonts w:ascii="Times New Roman" w:hAnsi="Times New Roman" w:cs="Times New Roman"/>
          <w:sz w:val="28"/>
          <w:szCs w:val="28"/>
        </w:rPr>
        <w:t xml:space="preserve">от 24.06.1998 № 89-ФЗ "Об отходах производства и потребления", ГОСТ 12.3.031-83 "Система стандартов безопасности труда. Работы </w:t>
      </w:r>
      <w:proofErr w:type="gramStart"/>
      <w:r w:rsidRPr="00F23AC2">
        <w:rPr>
          <w:rFonts w:ascii="Times New Roman" w:hAnsi="Times New Roman" w:cs="Times New Roman"/>
          <w:sz w:val="28"/>
          <w:szCs w:val="28"/>
        </w:rPr>
        <w:t>со</w:t>
      </w:r>
      <w:proofErr w:type="gramEnd"/>
      <w:r w:rsidRPr="00F23AC2">
        <w:rPr>
          <w:rFonts w:ascii="Times New Roman" w:hAnsi="Times New Roman" w:cs="Times New Roman"/>
          <w:sz w:val="28"/>
          <w:szCs w:val="28"/>
        </w:rPr>
        <w:t xml:space="preserve"> ртутью. Требования безопасности", Санитарными правилами при работе </w:t>
      </w:r>
      <w:proofErr w:type="gramStart"/>
      <w:r w:rsidRPr="00F23AC2">
        <w:rPr>
          <w:rFonts w:ascii="Times New Roman" w:hAnsi="Times New Roman" w:cs="Times New Roman"/>
          <w:sz w:val="28"/>
          <w:szCs w:val="28"/>
        </w:rPr>
        <w:t>со</w:t>
      </w:r>
      <w:proofErr w:type="gramEnd"/>
      <w:r w:rsidRPr="00F23AC2">
        <w:rPr>
          <w:rFonts w:ascii="Times New Roman" w:hAnsi="Times New Roman" w:cs="Times New Roman"/>
          <w:sz w:val="28"/>
          <w:szCs w:val="28"/>
        </w:rPr>
        <w:t xml:space="preserve"> ртутью, ее соединениями и приборами с ртутным заполнением, утв. Главным государственным санитарным врачом СССР 04.04.1988 № 4607-88, постановлением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1.3. </w:t>
      </w:r>
      <w:proofErr w:type="gramStart"/>
      <w:r w:rsidRPr="00F23AC2">
        <w:rPr>
          <w:rFonts w:ascii="Times New Roman" w:hAnsi="Times New Roman" w:cs="Times New Roman"/>
          <w:sz w:val="28"/>
          <w:szCs w:val="28"/>
        </w:rPr>
        <w:t xml:space="preserve">Правила, установленные Порядком, являются обязательными для исполнения организациями независимо от организационно-правовых форм и форм собственности, индивидуальных предпринимателей, осуществляющих свою деятельность на территории </w:t>
      </w:r>
      <w:r w:rsidR="005A22CA">
        <w:rPr>
          <w:rFonts w:ascii="Times New Roman" w:hAnsi="Times New Roman" w:cs="Times New Roman"/>
          <w:sz w:val="28"/>
          <w:szCs w:val="28"/>
        </w:rPr>
        <w:t>Лысогорского сельского поселения,</w:t>
      </w:r>
      <w:r w:rsidRPr="00F23AC2">
        <w:rPr>
          <w:rFonts w:ascii="Times New Roman" w:hAnsi="Times New Roman" w:cs="Times New Roman"/>
          <w:sz w:val="28"/>
          <w:szCs w:val="28"/>
        </w:rPr>
        <w:t xml:space="preserve"> не имеющих лицензии на осуществление деятельности по сбору, использованию, обезвреживанию, транспортированию, размещению отходов I - IV класса опасности, физических лиц, проживающих на территории </w:t>
      </w:r>
      <w:r w:rsidR="005A22CA">
        <w:rPr>
          <w:rFonts w:ascii="Times New Roman" w:hAnsi="Times New Roman" w:cs="Times New Roman"/>
          <w:sz w:val="28"/>
          <w:szCs w:val="28"/>
        </w:rPr>
        <w:t>Лысогорского сельского поселения</w:t>
      </w:r>
      <w:r w:rsidR="005A22CA" w:rsidRPr="00F23AC2">
        <w:rPr>
          <w:rFonts w:ascii="Times New Roman" w:hAnsi="Times New Roman" w:cs="Times New Roman"/>
          <w:sz w:val="28"/>
          <w:szCs w:val="28"/>
        </w:rPr>
        <w:t xml:space="preserve"> </w:t>
      </w:r>
      <w:r w:rsidRPr="00F23AC2">
        <w:rPr>
          <w:rFonts w:ascii="Times New Roman" w:hAnsi="Times New Roman" w:cs="Times New Roman"/>
          <w:sz w:val="28"/>
          <w:szCs w:val="28"/>
        </w:rPr>
        <w:t>(далее - потребители).</w:t>
      </w:r>
      <w:proofErr w:type="gramEnd"/>
    </w:p>
    <w:p w:rsidR="00935361" w:rsidRPr="00F23AC2" w:rsidRDefault="00935361" w:rsidP="005A22CA">
      <w:pPr>
        <w:spacing w:before="100" w:beforeAutospacing="1" w:after="100" w:afterAutospacing="1" w:line="240" w:lineRule="auto"/>
        <w:ind w:firstLine="540"/>
        <w:jc w:val="center"/>
        <w:rPr>
          <w:rFonts w:ascii="Times New Roman" w:hAnsi="Times New Roman" w:cs="Times New Roman"/>
          <w:sz w:val="28"/>
          <w:szCs w:val="28"/>
        </w:rPr>
      </w:pPr>
      <w:r w:rsidRPr="00F23AC2">
        <w:rPr>
          <w:rFonts w:ascii="Times New Roman" w:hAnsi="Times New Roman" w:cs="Times New Roman"/>
          <w:sz w:val="28"/>
          <w:szCs w:val="28"/>
        </w:rPr>
        <w:t>2. Организация сбора отработанных ртутьсодержащих ламп </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2.3. Юридические лица или индивидуальные предприниматели, не имеющие лицензии на осуществление деятельности по сбору, использованию, </w:t>
      </w:r>
      <w:r w:rsidRPr="00F23AC2">
        <w:rPr>
          <w:rFonts w:ascii="Times New Roman" w:hAnsi="Times New Roman" w:cs="Times New Roman"/>
          <w:sz w:val="28"/>
          <w:szCs w:val="28"/>
        </w:rPr>
        <w:lastRenderedPageBreak/>
        <w:t>обезвреживанию, транспортированию, размещению отходов I - IV класса опасности, осуществляют накопление отработанных ртутьсодержащих ламп.</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2.4. Накопление отработанных ртутьсодержащих ламп от физических лиц, проживающих в многоквартирных жилых домах, производят:</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с собственниками помещений многоквартирного дома;</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 собственников жилья, либо жилищный кооператив или иной специализированный потребительский кооператив, либо юридические лица и индивидуальные предприниматели, заключившие с указанными организациями договоры на оказание услуг по содержанию и ремонту общего имущества;</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в) при непосредственном управлении собственниками помещений в многоквартирном доме - юридические лица и индивидуальные предприниматели, заключившие с собственниками помещений многоквартирного дома договоры на оказание услуг по содержанию и ремонту общего имущества в таком доме.</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2.5. Физические лица, проживающие в частном секторе, обязаны сдавать отработанные ртутьсодержащие лампы юридическим лицам и индивидуальным предпринимателям, имеющим лицензии на осуществление деятельности по сбору, использованию, обезвреживанию, транспортированию, размещению отходов I - IV класса опасности (далее - специализированные организации), в соответствии с заключенными договорами на сбор и вывоз указанных отходов.</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2.6. Накопление отработанных ртутьсодержащих ламп в местах, являющихся общим имуществом собственников помещений многоквартирного дома, не допускается.</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2.7. Накопление должно производиться в соответствии с требованиями ГОСТ 12.3.031-83 "Система стандартов безопасности труда. Работы </w:t>
      </w:r>
      <w:proofErr w:type="gramStart"/>
      <w:r w:rsidRPr="00F23AC2">
        <w:rPr>
          <w:rFonts w:ascii="Times New Roman" w:hAnsi="Times New Roman" w:cs="Times New Roman"/>
          <w:sz w:val="28"/>
          <w:szCs w:val="28"/>
        </w:rPr>
        <w:t>со</w:t>
      </w:r>
      <w:proofErr w:type="gramEnd"/>
      <w:r w:rsidRPr="00F23AC2">
        <w:rPr>
          <w:rFonts w:ascii="Times New Roman" w:hAnsi="Times New Roman" w:cs="Times New Roman"/>
          <w:sz w:val="28"/>
          <w:szCs w:val="28"/>
        </w:rPr>
        <w:t xml:space="preserve"> ртутью. Требования безопасности", </w:t>
      </w:r>
      <w:r w:rsidRPr="00F23AC2">
        <w:rPr>
          <w:rFonts w:ascii="Times New Roman" w:hAnsi="Times New Roman" w:cs="Times New Roman"/>
          <w:color w:val="000000"/>
          <w:sz w:val="28"/>
          <w:szCs w:val="28"/>
        </w:rPr>
        <w:t>Санитарных правил</w:t>
      </w:r>
      <w:r w:rsidRPr="00F23AC2">
        <w:rPr>
          <w:rFonts w:ascii="Times New Roman" w:hAnsi="Times New Roman" w:cs="Times New Roman"/>
          <w:sz w:val="28"/>
          <w:szCs w:val="28"/>
        </w:rPr>
        <w:t xml:space="preserve"> при работе </w:t>
      </w:r>
      <w:proofErr w:type="gramStart"/>
      <w:r w:rsidRPr="00F23AC2">
        <w:rPr>
          <w:rFonts w:ascii="Times New Roman" w:hAnsi="Times New Roman" w:cs="Times New Roman"/>
          <w:sz w:val="28"/>
          <w:szCs w:val="28"/>
        </w:rPr>
        <w:t>со</w:t>
      </w:r>
      <w:proofErr w:type="gramEnd"/>
      <w:r w:rsidRPr="00F23AC2">
        <w:rPr>
          <w:rFonts w:ascii="Times New Roman" w:hAnsi="Times New Roman" w:cs="Times New Roman"/>
          <w:sz w:val="28"/>
          <w:szCs w:val="28"/>
        </w:rPr>
        <w:t xml:space="preserve"> ртутью, ее соединениями и приборами с ртутным заполнением, утв. Главным государственным санитарным врачом СССР 04.04.1988 № 4607-88.</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2.8. Накопление отработанных ртутьсодержащих ламп производится отдельно от других видов отходов.</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2.9.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lastRenderedPageBreak/>
        <w:t>2.10. Не допускается совместное хранение поврежденных и неповрежденных ртутьсодержащих ламп.</w:t>
      </w:r>
      <w:r w:rsidR="005A22CA">
        <w:rPr>
          <w:rFonts w:ascii="Times New Roman" w:hAnsi="Times New Roman" w:cs="Times New Roman"/>
          <w:sz w:val="28"/>
          <w:szCs w:val="28"/>
        </w:rPr>
        <w:t xml:space="preserve"> </w:t>
      </w:r>
      <w:r w:rsidRPr="00F23AC2">
        <w:rPr>
          <w:rFonts w:ascii="Times New Roman" w:hAnsi="Times New Roman" w:cs="Times New Roman"/>
          <w:sz w:val="28"/>
          <w:szCs w:val="28"/>
        </w:rPr>
        <w:t>Хранение поврежденных ртутьсодержащих ламп осуществляется в специальной таре.</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2.11.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При разработке инструкции юридические лица и индивидуальные предприниматели могут руководствоваться типовой </w:t>
      </w:r>
      <w:r w:rsidRPr="00F23AC2">
        <w:rPr>
          <w:rFonts w:ascii="Times New Roman" w:hAnsi="Times New Roman" w:cs="Times New Roman"/>
          <w:color w:val="000000"/>
          <w:sz w:val="28"/>
          <w:szCs w:val="28"/>
        </w:rPr>
        <w:t>инструкцией</w:t>
      </w:r>
      <w:r w:rsidRPr="00F23AC2">
        <w:rPr>
          <w:rFonts w:ascii="Times New Roman" w:hAnsi="Times New Roman" w:cs="Times New Roman"/>
          <w:sz w:val="28"/>
          <w:szCs w:val="28"/>
        </w:rPr>
        <w:t xml:space="preserve"> согласно приложению к настоящему Порядку.</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2.12. Не допускается самостоятельное обезвреживание, использование, транспортирование и размещение отработанных ртутьсодержащих ламп потребителями.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2.13. Сбор и утилизацию отработанных ртутьсодержащих ламп на территории </w:t>
      </w:r>
      <w:r w:rsidR="005A22CA">
        <w:rPr>
          <w:rFonts w:ascii="Times New Roman" w:hAnsi="Times New Roman" w:cs="Times New Roman"/>
          <w:sz w:val="28"/>
          <w:szCs w:val="28"/>
        </w:rPr>
        <w:t>Лысогорского сельского поселения</w:t>
      </w:r>
      <w:r w:rsidRPr="00F23AC2">
        <w:rPr>
          <w:rFonts w:ascii="Times New Roman" w:hAnsi="Times New Roman" w:cs="Times New Roman"/>
          <w:sz w:val="28"/>
          <w:szCs w:val="28"/>
        </w:rPr>
        <w:t>, в том числе прием отработанных ртутьсодержащих ламп от населения, осуществляют специализированные организации путем заключения соответствующих договоров на оказание услуг по сбору и вывозу ртутьсодержащих отходов. </w:t>
      </w:r>
    </w:p>
    <w:p w:rsidR="00935361" w:rsidRPr="00F23AC2" w:rsidRDefault="00935361" w:rsidP="00836A2A">
      <w:pPr>
        <w:spacing w:before="100" w:beforeAutospacing="1" w:after="100" w:afterAutospacing="1" w:line="240" w:lineRule="auto"/>
        <w:jc w:val="center"/>
        <w:rPr>
          <w:rFonts w:ascii="Times New Roman" w:hAnsi="Times New Roman" w:cs="Times New Roman"/>
          <w:sz w:val="28"/>
          <w:szCs w:val="28"/>
        </w:rPr>
      </w:pPr>
      <w:r w:rsidRPr="00F23AC2">
        <w:rPr>
          <w:rFonts w:ascii="Times New Roman" w:hAnsi="Times New Roman" w:cs="Times New Roman"/>
          <w:sz w:val="28"/>
          <w:szCs w:val="28"/>
        </w:rPr>
        <w:t>3. Информирование населения </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3.1. Информирование о порядке сбора отработанных ртутьсодержащих ламп осуществляется </w:t>
      </w:r>
      <w:r w:rsidR="00637CED">
        <w:rPr>
          <w:rFonts w:ascii="Times New Roman" w:hAnsi="Times New Roman" w:cs="Times New Roman"/>
          <w:sz w:val="28"/>
          <w:szCs w:val="28"/>
        </w:rPr>
        <w:t>Администрацией Лысогорского сельского поселения</w:t>
      </w:r>
      <w:r w:rsidRPr="00F23AC2">
        <w:rPr>
          <w:rFonts w:ascii="Times New Roman" w:hAnsi="Times New Roman" w:cs="Times New Roman"/>
          <w:sz w:val="28"/>
          <w:szCs w:val="28"/>
        </w:rPr>
        <w:t>, специализированными организациями, а также юридическими лицами и индивидуальными предпринимателями, осуществляющими накопление и реализацию ртутьсодержащих ламп.</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3.2. </w:t>
      </w:r>
      <w:proofErr w:type="gramStart"/>
      <w:r w:rsidRPr="00F23AC2">
        <w:rPr>
          <w:rFonts w:ascii="Times New Roman" w:hAnsi="Times New Roman" w:cs="Times New Roman"/>
          <w:sz w:val="28"/>
          <w:szCs w:val="28"/>
        </w:rPr>
        <w:t xml:space="preserve">Информация о порядке сбора отработанных ртутьсодержащих ламп размещается на официальном странице Администрации </w:t>
      </w:r>
      <w:r w:rsidR="00637CED">
        <w:rPr>
          <w:rFonts w:ascii="Times New Roman" w:hAnsi="Times New Roman" w:cs="Times New Roman"/>
          <w:sz w:val="28"/>
          <w:szCs w:val="28"/>
        </w:rPr>
        <w:t>Лысогорского сельского поселения</w:t>
      </w:r>
      <w:r w:rsidRPr="00F23AC2">
        <w:rPr>
          <w:rFonts w:ascii="Times New Roman" w:hAnsi="Times New Roman" w:cs="Times New Roman"/>
          <w:sz w:val="28"/>
          <w:szCs w:val="28"/>
        </w:rPr>
        <w:t>, в средствах массовой информации, в местах реализации ртутьсодержащих ламп, по месту нахождения специализированных организаций.</w:t>
      </w:r>
      <w:proofErr w:type="gramEnd"/>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3.3. </w:t>
      </w:r>
      <w:proofErr w:type="gramStart"/>
      <w:r w:rsidRPr="00F23AC2">
        <w:rPr>
          <w:rFonts w:ascii="Times New Roman" w:hAnsi="Times New Roman" w:cs="Times New Roman"/>
          <w:sz w:val="28"/>
          <w:szCs w:val="28"/>
        </w:rPr>
        <w:t xml:space="preserve">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w:t>
      </w:r>
      <w:r w:rsidRPr="00F23AC2">
        <w:rPr>
          <w:rFonts w:ascii="Times New Roman" w:hAnsi="Times New Roman" w:cs="Times New Roman"/>
          <w:color w:val="000000"/>
          <w:sz w:val="28"/>
          <w:szCs w:val="28"/>
        </w:rPr>
        <w:t xml:space="preserve">п. 3.5 </w:t>
      </w:r>
      <w:r w:rsidRPr="00F23AC2">
        <w:rPr>
          <w:rFonts w:ascii="Times New Roman" w:hAnsi="Times New Roman" w:cs="Times New Roman"/>
          <w:sz w:val="28"/>
          <w:szCs w:val="28"/>
        </w:rPr>
        <w:t>настоящего Порядка, на информационных</w:t>
      </w:r>
      <w:proofErr w:type="gramEnd"/>
      <w:r w:rsidRPr="00F23AC2">
        <w:rPr>
          <w:rFonts w:ascii="Times New Roman" w:hAnsi="Times New Roman" w:cs="Times New Roman"/>
          <w:sz w:val="28"/>
          <w:szCs w:val="28"/>
        </w:rPr>
        <w:t xml:space="preserve"> </w:t>
      </w:r>
      <w:proofErr w:type="gramStart"/>
      <w:r w:rsidRPr="00F23AC2">
        <w:rPr>
          <w:rFonts w:ascii="Times New Roman" w:hAnsi="Times New Roman" w:cs="Times New Roman"/>
          <w:sz w:val="28"/>
          <w:szCs w:val="28"/>
        </w:rPr>
        <w:t>стендах</w:t>
      </w:r>
      <w:proofErr w:type="gramEnd"/>
      <w:r w:rsidRPr="00F23AC2">
        <w:rPr>
          <w:rFonts w:ascii="Times New Roman" w:hAnsi="Times New Roman" w:cs="Times New Roman"/>
          <w:sz w:val="28"/>
          <w:szCs w:val="28"/>
        </w:rPr>
        <w:t xml:space="preserve"> (стойках) в помещении управляющей организации.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3.4. Размещению подлежит следующая информация:</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порядок организации сбора отработанных ртутьсодержащих ламп;</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lastRenderedPageBreak/>
        <w:t xml:space="preserve">- перечень специализированных организаций, осуществляющих сбор, транспортировку, хранение и размещение ртутьсодержащих отходов, проведение </w:t>
      </w:r>
      <w:proofErr w:type="spellStart"/>
      <w:r w:rsidRPr="00F23AC2">
        <w:rPr>
          <w:rFonts w:ascii="Times New Roman" w:hAnsi="Times New Roman" w:cs="Times New Roman"/>
          <w:sz w:val="28"/>
          <w:szCs w:val="28"/>
        </w:rPr>
        <w:t>демеркуризационных</w:t>
      </w:r>
      <w:proofErr w:type="spellEnd"/>
      <w:r w:rsidRPr="00F23AC2">
        <w:rPr>
          <w:rFonts w:ascii="Times New Roman" w:hAnsi="Times New Roman" w:cs="Times New Roman"/>
          <w:sz w:val="28"/>
          <w:szCs w:val="28"/>
        </w:rPr>
        <w:t xml:space="preserve"> мероприятий, с указанием места нахождения и контактных телефонов;</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места и условия приема отработанных ртутьсодержащих ламп;</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стоимость услуг по приему отработанных ртутьсодержащих ламп.</w:t>
      </w:r>
    </w:p>
    <w:p w:rsidR="00935361" w:rsidRPr="00E44011" w:rsidRDefault="00935361" w:rsidP="00836A2A">
      <w:pPr>
        <w:spacing w:before="100" w:beforeAutospacing="1" w:after="100" w:afterAutospacing="1" w:line="240" w:lineRule="auto"/>
        <w:jc w:val="both"/>
        <w:rPr>
          <w:rFonts w:ascii="Times New Roman" w:hAnsi="Times New Roman" w:cs="Times New Roman"/>
          <w:sz w:val="28"/>
          <w:szCs w:val="28"/>
        </w:rPr>
      </w:pPr>
      <w:r w:rsidRPr="00F23AC2">
        <w:rPr>
          <w:rFonts w:ascii="Times New Roman" w:hAnsi="Times New Roman" w:cs="Times New Roman"/>
          <w:sz w:val="28"/>
          <w:szCs w:val="28"/>
        </w:rPr>
        <w:t xml:space="preserve">          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в </w:t>
      </w:r>
      <w:r w:rsidR="00E44011" w:rsidRPr="00E44011">
        <w:rPr>
          <w:rFonts w:ascii="Times New Roman" w:hAnsi="Times New Roman" w:cs="Times New Roman"/>
          <w:sz w:val="28"/>
          <w:szCs w:val="28"/>
        </w:rPr>
        <w:t xml:space="preserve">Территориальный отдел Управления </w:t>
      </w:r>
      <w:proofErr w:type="spellStart"/>
      <w:r w:rsidR="00E44011" w:rsidRPr="00E44011">
        <w:rPr>
          <w:rFonts w:ascii="Times New Roman" w:hAnsi="Times New Roman" w:cs="Times New Roman"/>
          <w:sz w:val="28"/>
          <w:szCs w:val="28"/>
        </w:rPr>
        <w:t>Роспотребнадзора</w:t>
      </w:r>
      <w:proofErr w:type="spellEnd"/>
      <w:r w:rsidR="00E44011" w:rsidRPr="00E44011">
        <w:rPr>
          <w:rFonts w:ascii="Times New Roman" w:hAnsi="Times New Roman" w:cs="Times New Roman"/>
          <w:sz w:val="28"/>
          <w:szCs w:val="28"/>
        </w:rPr>
        <w:t xml:space="preserve"> по Ростовской области в г. Таганроге, </w:t>
      </w:r>
      <w:proofErr w:type="spellStart"/>
      <w:r w:rsidR="00E44011" w:rsidRPr="00E44011">
        <w:rPr>
          <w:rFonts w:ascii="Times New Roman" w:hAnsi="Times New Roman" w:cs="Times New Roman"/>
          <w:sz w:val="28"/>
          <w:szCs w:val="28"/>
        </w:rPr>
        <w:t>Неклиновском</w:t>
      </w:r>
      <w:proofErr w:type="spellEnd"/>
      <w:r w:rsidR="00E44011" w:rsidRPr="00E44011">
        <w:rPr>
          <w:rFonts w:ascii="Times New Roman" w:hAnsi="Times New Roman" w:cs="Times New Roman"/>
          <w:sz w:val="28"/>
          <w:szCs w:val="28"/>
        </w:rPr>
        <w:t xml:space="preserve">, </w:t>
      </w:r>
      <w:proofErr w:type="spellStart"/>
      <w:proofErr w:type="gramStart"/>
      <w:r w:rsidR="00E44011" w:rsidRPr="00E44011">
        <w:rPr>
          <w:rFonts w:ascii="Times New Roman" w:hAnsi="Times New Roman" w:cs="Times New Roman"/>
          <w:sz w:val="28"/>
          <w:szCs w:val="28"/>
        </w:rPr>
        <w:t>Матвеево-Курганском</w:t>
      </w:r>
      <w:proofErr w:type="spellEnd"/>
      <w:proofErr w:type="gramEnd"/>
      <w:r w:rsidR="00E44011" w:rsidRPr="00E44011">
        <w:rPr>
          <w:rFonts w:ascii="Times New Roman" w:hAnsi="Times New Roman" w:cs="Times New Roman"/>
          <w:sz w:val="28"/>
          <w:szCs w:val="28"/>
        </w:rPr>
        <w:t>, Куйбышевском районах</w:t>
      </w:r>
      <w:r w:rsidR="00E44011">
        <w:rPr>
          <w:rFonts w:ascii="Times New Roman" w:hAnsi="Times New Roman" w:cs="Times New Roman"/>
          <w:sz w:val="28"/>
          <w:szCs w:val="28"/>
        </w:rPr>
        <w:t>.</w:t>
      </w:r>
    </w:p>
    <w:p w:rsidR="00935361" w:rsidRPr="00F23AC2" w:rsidRDefault="00935361" w:rsidP="00836A2A">
      <w:pPr>
        <w:spacing w:before="240" w:after="100" w:afterAutospacing="1" w:line="240" w:lineRule="auto"/>
        <w:contextualSpacing/>
        <w:jc w:val="center"/>
        <w:rPr>
          <w:rFonts w:ascii="Times New Roman" w:hAnsi="Times New Roman" w:cs="Times New Roman"/>
          <w:sz w:val="28"/>
          <w:szCs w:val="28"/>
        </w:rPr>
      </w:pPr>
      <w:r w:rsidRPr="00F23AC2">
        <w:rPr>
          <w:rFonts w:ascii="Times New Roman" w:hAnsi="Times New Roman" w:cs="Times New Roman"/>
          <w:sz w:val="28"/>
          <w:szCs w:val="28"/>
        </w:rPr>
        <w:t xml:space="preserve">4. Ответственность за нарушение правил обращения </w:t>
      </w:r>
      <w:proofErr w:type="gramStart"/>
      <w:r w:rsidRPr="00F23AC2">
        <w:rPr>
          <w:rFonts w:ascii="Times New Roman" w:hAnsi="Times New Roman" w:cs="Times New Roman"/>
          <w:sz w:val="28"/>
          <w:szCs w:val="28"/>
        </w:rPr>
        <w:t>с</w:t>
      </w:r>
      <w:proofErr w:type="gramEnd"/>
    </w:p>
    <w:p w:rsidR="00935361" w:rsidRDefault="00935361" w:rsidP="00836A2A">
      <w:pPr>
        <w:spacing w:before="240" w:after="100" w:afterAutospacing="1" w:line="240" w:lineRule="auto"/>
        <w:contextualSpacing/>
        <w:jc w:val="center"/>
        <w:rPr>
          <w:rFonts w:ascii="Times New Roman" w:hAnsi="Times New Roman" w:cs="Times New Roman"/>
          <w:sz w:val="28"/>
          <w:szCs w:val="28"/>
        </w:rPr>
      </w:pPr>
      <w:r w:rsidRPr="00F23AC2">
        <w:rPr>
          <w:rFonts w:ascii="Times New Roman" w:hAnsi="Times New Roman" w:cs="Times New Roman"/>
          <w:sz w:val="28"/>
          <w:szCs w:val="28"/>
        </w:rPr>
        <w:t>отработанными ртутьсодержащими лампами </w:t>
      </w:r>
    </w:p>
    <w:p w:rsidR="00E44011" w:rsidRPr="00F23AC2" w:rsidRDefault="00E44011" w:rsidP="00836A2A">
      <w:pPr>
        <w:spacing w:before="240" w:after="100" w:afterAutospacing="1" w:line="240" w:lineRule="auto"/>
        <w:contextualSpacing/>
        <w:jc w:val="center"/>
        <w:rPr>
          <w:rFonts w:ascii="Times New Roman" w:hAnsi="Times New Roman" w:cs="Times New Roman"/>
          <w:sz w:val="28"/>
          <w:szCs w:val="28"/>
        </w:rPr>
      </w:pP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4.1. </w:t>
      </w:r>
      <w:proofErr w:type="gramStart"/>
      <w:r w:rsidRPr="00F23AC2">
        <w:rPr>
          <w:rFonts w:ascii="Times New Roman" w:hAnsi="Times New Roman" w:cs="Times New Roman"/>
          <w:sz w:val="28"/>
          <w:szCs w:val="28"/>
        </w:rPr>
        <w:t>Контроль за</w:t>
      </w:r>
      <w:proofErr w:type="gramEnd"/>
      <w:r w:rsidRPr="00F23AC2">
        <w:rPr>
          <w:rFonts w:ascii="Times New Roman" w:hAnsi="Times New Roman" w:cs="Times New Roman"/>
          <w:sz w:val="28"/>
          <w:szCs w:val="28"/>
        </w:rPr>
        <w:t xml:space="preserve">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r w:rsidR="00E44011">
        <w:rPr>
          <w:rFonts w:ascii="Times New Roman" w:hAnsi="Times New Roman" w:cs="Times New Roman"/>
          <w:sz w:val="28"/>
          <w:szCs w:val="28"/>
        </w:rPr>
        <w:t xml:space="preserve">Ростовской </w:t>
      </w:r>
      <w:r w:rsidRPr="00F23AC2">
        <w:rPr>
          <w:rFonts w:ascii="Times New Roman" w:hAnsi="Times New Roman" w:cs="Times New Roman"/>
          <w:sz w:val="28"/>
          <w:szCs w:val="28"/>
        </w:rPr>
        <w:t>области.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w:t>
      </w:r>
    </w:p>
    <w:p w:rsidR="00935361" w:rsidRPr="00F23AC2" w:rsidRDefault="00935361" w:rsidP="00836A2A">
      <w:pPr>
        <w:spacing w:before="100" w:beforeAutospacing="1" w:after="100" w:afterAutospacing="1" w:line="240" w:lineRule="auto"/>
        <w:rPr>
          <w:rFonts w:ascii="Times New Roman" w:hAnsi="Times New Roman" w:cs="Times New Roman"/>
          <w:sz w:val="28"/>
          <w:szCs w:val="28"/>
        </w:rPr>
      </w:pPr>
    </w:p>
    <w:p w:rsidR="00E44011" w:rsidRDefault="00E44011" w:rsidP="00836A2A">
      <w:pPr>
        <w:spacing w:before="100" w:beforeAutospacing="1" w:after="100" w:afterAutospacing="1" w:line="240" w:lineRule="auto"/>
        <w:jc w:val="right"/>
        <w:rPr>
          <w:rFonts w:ascii="Times New Roman" w:hAnsi="Times New Roman" w:cs="Times New Roman"/>
          <w:sz w:val="28"/>
          <w:szCs w:val="28"/>
        </w:rPr>
      </w:pPr>
    </w:p>
    <w:p w:rsidR="00E44011" w:rsidRDefault="00E44011" w:rsidP="00836A2A">
      <w:pPr>
        <w:spacing w:before="100" w:beforeAutospacing="1" w:after="100" w:afterAutospacing="1" w:line="240" w:lineRule="auto"/>
        <w:jc w:val="right"/>
        <w:rPr>
          <w:rFonts w:ascii="Times New Roman" w:hAnsi="Times New Roman" w:cs="Times New Roman"/>
          <w:sz w:val="28"/>
          <w:szCs w:val="28"/>
        </w:rPr>
      </w:pPr>
    </w:p>
    <w:p w:rsidR="00E44011" w:rsidRDefault="00E44011" w:rsidP="00836A2A">
      <w:pPr>
        <w:spacing w:before="100" w:beforeAutospacing="1" w:after="100" w:afterAutospacing="1" w:line="240" w:lineRule="auto"/>
        <w:jc w:val="right"/>
        <w:rPr>
          <w:rFonts w:ascii="Times New Roman" w:hAnsi="Times New Roman" w:cs="Times New Roman"/>
          <w:sz w:val="28"/>
          <w:szCs w:val="28"/>
        </w:rPr>
      </w:pPr>
    </w:p>
    <w:p w:rsidR="00E44011" w:rsidRDefault="00E44011" w:rsidP="00836A2A">
      <w:pPr>
        <w:spacing w:before="100" w:beforeAutospacing="1" w:after="100" w:afterAutospacing="1" w:line="240" w:lineRule="auto"/>
        <w:jc w:val="right"/>
        <w:rPr>
          <w:rFonts w:ascii="Times New Roman" w:hAnsi="Times New Roman" w:cs="Times New Roman"/>
          <w:sz w:val="28"/>
          <w:szCs w:val="28"/>
        </w:rPr>
      </w:pPr>
    </w:p>
    <w:p w:rsidR="00E44011" w:rsidRDefault="00E44011" w:rsidP="00836A2A">
      <w:pPr>
        <w:spacing w:before="100" w:beforeAutospacing="1" w:after="100" w:afterAutospacing="1" w:line="240" w:lineRule="auto"/>
        <w:jc w:val="right"/>
        <w:rPr>
          <w:rFonts w:ascii="Times New Roman" w:hAnsi="Times New Roman" w:cs="Times New Roman"/>
          <w:sz w:val="28"/>
          <w:szCs w:val="28"/>
        </w:rPr>
      </w:pPr>
    </w:p>
    <w:p w:rsidR="00E44011" w:rsidRDefault="00E44011" w:rsidP="00836A2A">
      <w:pPr>
        <w:spacing w:before="100" w:beforeAutospacing="1" w:after="100" w:afterAutospacing="1" w:line="240" w:lineRule="auto"/>
        <w:jc w:val="right"/>
        <w:rPr>
          <w:rFonts w:ascii="Times New Roman" w:hAnsi="Times New Roman" w:cs="Times New Roman"/>
          <w:sz w:val="28"/>
          <w:szCs w:val="28"/>
        </w:rPr>
      </w:pPr>
    </w:p>
    <w:p w:rsidR="00E44011" w:rsidRDefault="00E44011" w:rsidP="00836A2A">
      <w:pPr>
        <w:spacing w:before="100" w:beforeAutospacing="1" w:after="100" w:afterAutospacing="1" w:line="240" w:lineRule="auto"/>
        <w:jc w:val="right"/>
        <w:rPr>
          <w:rFonts w:ascii="Times New Roman" w:hAnsi="Times New Roman" w:cs="Times New Roman"/>
          <w:sz w:val="28"/>
          <w:szCs w:val="28"/>
        </w:rPr>
      </w:pPr>
    </w:p>
    <w:p w:rsidR="00E44011" w:rsidRDefault="00E44011" w:rsidP="00836A2A">
      <w:pPr>
        <w:spacing w:before="100" w:beforeAutospacing="1" w:after="100" w:afterAutospacing="1" w:line="240" w:lineRule="auto"/>
        <w:jc w:val="right"/>
        <w:rPr>
          <w:rFonts w:ascii="Times New Roman" w:hAnsi="Times New Roman" w:cs="Times New Roman"/>
          <w:sz w:val="28"/>
          <w:szCs w:val="28"/>
        </w:rPr>
      </w:pPr>
    </w:p>
    <w:p w:rsidR="00E44011" w:rsidRDefault="00E44011" w:rsidP="00836A2A">
      <w:pPr>
        <w:spacing w:before="100" w:beforeAutospacing="1" w:after="100" w:afterAutospacing="1" w:line="240" w:lineRule="auto"/>
        <w:contextualSpacing/>
        <w:jc w:val="right"/>
        <w:rPr>
          <w:rFonts w:ascii="Times New Roman" w:hAnsi="Times New Roman" w:cs="Times New Roman"/>
          <w:sz w:val="20"/>
          <w:szCs w:val="20"/>
        </w:rPr>
      </w:pPr>
    </w:p>
    <w:p w:rsidR="00935361" w:rsidRPr="00E44011" w:rsidRDefault="00935361" w:rsidP="00836A2A">
      <w:pPr>
        <w:spacing w:before="100" w:beforeAutospacing="1" w:after="100" w:afterAutospacing="1" w:line="240" w:lineRule="auto"/>
        <w:contextualSpacing/>
        <w:jc w:val="right"/>
        <w:rPr>
          <w:rFonts w:ascii="Times New Roman" w:hAnsi="Times New Roman" w:cs="Times New Roman"/>
          <w:sz w:val="20"/>
          <w:szCs w:val="20"/>
        </w:rPr>
      </w:pPr>
      <w:r w:rsidRPr="00E44011">
        <w:rPr>
          <w:rFonts w:ascii="Times New Roman" w:hAnsi="Times New Roman" w:cs="Times New Roman"/>
          <w:sz w:val="20"/>
          <w:szCs w:val="20"/>
        </w:rPr>
        <w:lastRenderedPageBreak/>
        <w:t xml:space="preserve">Приложение </w:t>
      </w:r>
    </w:p>
    <w:p w:rsidR="00935361" w:rsidRPr="00E44011" w:rsidRDefault="00935361" w:rsidP="00836A2A">
      <w:pPr>
        <w:spacing w:before="100" w:beforeAutospacing="1" w:after="100" w:afterAutospacing="1" w:line="240" w:lineRule="auto"/>
        <w:contextualSpacing/>
        <w:jc w:val="right"/>
        <w:rPr>
          <w:rFonts w:ascii="Times New Roman" w:hAnsi="Times New Roman" w:cs="Times New Roman"/>
          <w:sz w:val="20"/>
          <w:szCs w:val="20"/>
        </w:rPr>
      </w:pPr>
      <w:r w:rsidRPr="00E44011">
        <w:rPr>
          <w:rFonts w:ascii="Times New Roman" w:hAnsi="Times New Roman" w:cs="Times New Roman"/>
          <w:sz w:val="20"/>
          <w:szCs w:val="20"/>
        </w:rPr>
        <w:t>к порядку организации</w:t>
      </w:r>
    </w:p>
    <w:p w:rsidR="00935361" w:rsidRPr="00E44011" w:rsidRDefault="00935361" w:rsidP="00836A2A">
      <w:pPr>
        <w:spacing w:before="100" w:beforeAutospacing="1" w:after="100" w:afterAutospacing="1" w:line="240" w:lineRule="auto"/>
        <w:contextualSpacing/>
        <w:jc w:val="right"/>
        <w:rPr>
          <w:rFonts w:ascii="Times New Roman" w:hAnsi="Times New Roman" w:cs="Times New Roman"/>
          <w:sz w:val="20"/>
          <w:szCs w:val="20"/>
        </w:rPr>
      </w:pPr>
      <w:r w:rsidRPr="00E44011">
        <w:rPr>
          <w:rFonts w:ascii="Times New Roman" w:hAnsi="Times New Roman" w:cs="Times New Roman"/>
          <w:sz w:val="20"/>
          <w:szCs w:val="20"/>
        </w:rPr>
        <w:t xml:space="preserve">сбора </w:t>
      </w:r>
      <w:proofErr w:type="gramStart"/>
      <w:r w:rsidRPr="00E44011">
        <w:rPr>
          <w:rFonts w:ascii="Times New Roman" w:hAnsi="Times New Roman" w:cs="Times New Roman"/>
          <w:sz w:val="20"/>
          <w:szCs w:val="20"/>
        </w:rPr>
        <w:t>отработанных</w:t>
      </w:r>
      <w:proofErr w:type="gramEnd"/>
    </w:p>
    <w:p w:rsidR="00935361" w:rsidRPr="00E44011" w:rsidRDefault="00935361" w:rsidP="00836A2A">
      <w:pPr>
        <w:spacing w:before="100" w:beforeAutospacing="1" w:after="100" w:afterAutospacing="1" w:line="240" w:lineRule="auto"/>
        <w:contextualSpacing/>
        <w:jc w:val="right"/>
        <w:rPr>
          <w:rFonts w:ascii="Times New Roman" w:hAnsi="Times New Roman" w:cs="Times New Roman"/>
          <w:sz w:val="20"/>
          <w:szCs w:val="20"/>
        </w:rPr>
      </w:pPr>
      <w:r w:rsidRPr="00E44011">
        <w:rPr>
          <w:rFonts w:ascii="Times New Roman" w:hAnsi="Times New Roman" w:cs="Times New Roman"/>
          <w:sz w:val="20"/>
          <w:szCs w:val="20"/>
        </w:rPr>
        <w:t>ртутьсодержащих ламп</w:t>
      </w:r>
    </w:p>
    <w:p w:rsidR="00935361" w:rsidRPr="00F23AC2" w:rsidRDefault="00935361" w:rsidP="00E44011">
      <w:pPr>
        <w:spacing w:before="100" w:beforeAutospacing="1" w:after="100" w:afterAutospacing="1" w:line="240" w:lineRule="auto"/>
        <w:ind w:firstLine="540"/>
        <w:jc w:val="both"/>
        <w:rPr>
          <w:sz w:val="28"/>
          <w:szCs w:val="28"/>
        </w:rPr>
      </w:pPr>
      <w:r w:rsidRPr="00F23AC2">
        <w:rPr>
          <w:rFonts w:ascii="Times New Roman" w:hAnsi="Times New Roman" w:cs="Times New Roman"/>
          <w:sz w:val="28"/>
          <w:szCs w:val="28"/>
        </w:rPr>
        <w:t> </w:t>
      </w:r>
    </w:p>
    <w:p w:rsidR="00935361" w:rsidRPr="00F23AC2" w:rsidRDefault="00935361" w:rsidP="00836A2A">
      <w:pPr>
        <w:pStyle w:val="consplustitle"/>
        <w:contextualSpacing/>
        <w:jc w:val="center"/>
        <w:rPr>
          <w:sz w:val="28"/>
          <w:szCs w:val="28"/>
        </w:rPr>
      </w:pPr>
      <w:r w:rsidRPr="00F23AC2">
        <w:rPr>
          <w:sz w:val="28"/>
          <w:szCs w:val="28"/>
        </w:rPr>
        <w:t>Типовая инструкция</w:t>
      </w:r>
    </w:p>
    <w:p w:rsidR="00935361" w:rsidRPr="00F23AC2" w:rsidRDefault="00935361" w:rsidP="00E44011">
      <w:pPr>
        <w:pStyle w:val="consplustitle"/>
        <w:contextualSpacing/>
        <w:jc w:val="center"/>
        <w:rPr>
          <w:sz w:val="28"/>
          <w:szCs w:val="28"/>
        </w:rPr>
      </w:pPr>
      <w:r w:rsidRPr="00F23AC2">
        <w:rPr>
          <w:sz w:val="28"/>
          <w:szCs w:val="28"/>
        </w:rPr>
        <w:t>по организаци</w:t>
      </w:r>
      <w:r w:rsidR="00E44011">
        <w:rPr>
          <w:sz w:val="28"/>
          <w:szCs w:val="28"/>
        </w:rPr>
        <w:t>и накопления отработанных ртуть</w:t>
      </w:r>
      <w:r w:rsidRPr="00F23AC2">
        <w:rPr>
          <w:sz w:val="28"/>
          <w:szCs w:val="28"/>
        </w:rPr>
        <w:t>содержащих отходов </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При разбивании отработанных ртутьсодержащих ламп необходимые </w:t>
      </w:r>
      <w:proofErr w:type="spellStart"/>
      <w:r w:rsidRPr="00F23AC2">
        <w:rPr>
          <w:rFonts w:ascii="Times New Roman" w:hAnsi="Times New Roman" w:cs="Times New Roman"/>
          <w:sz w:val="28"/>
          <w:szCs w:val="28"/>
        </w:rPr>
        <w:t>демеркуризационные</w:t>
      </w:r>
      <w:proofErr w:type="spellEnd"/>
      <w:r w:rsidRPr="00F23AC2">
        <w:rPr>
          <w:rFonts w:ascii="Times New Roman" w:hAnsi="Times New Roman" w:cs="Times New Roman"/>
          <w:sz w:val="28"/>
          <w:szCs w:val="28"/>
        </w:rPr>
        <w:t xml:space="preserve"> работы осуществляются лицами, ответственными за накопление отработанных ртутьсодержащих ламп на предприятии (организации).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В случае выявления разбитых ртутьсодержащих ламп необходимо:</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поставить в известность руководителя предприятия (организации);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 удалить из помещения персонал, не занятый </w:t>
      </w:r>
      <w:proofErr w:type="spellStart"/>
      <w:r w:rsidRPr="00F23AC2">
        <w:rPr>
          <w:rFonts w:ascii="Times New Roman" w:hAnsi="Times New Roman" w:cs="Times New Roman"/>
          <w:sz w:val="28"/>
          <w:szCs w:val="28"/>
        </w:rPr>
        <w:t>демеркуризационными</w:t>
      </w:r>
      <w:proofErr w:type="spellEnd"/>
      <w:r w:rsidRPr="00F23AC2">
        <w:rPr>
          <w:rFonts w:ascii="Times New Roman" w:hAnsi="Times New Roman" w:cs="Times New Roman"/>
          <w:sz w:val="28"/>
          <w:szCs w:val="28"/>
        </w:rPr>
        <w:t xml:space="preserve"> работами;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собрать осколки ламп подручными приспособлениями;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lastRenderedPageBreak/>
        <w:t>- убедиться, путем тщательного осмотра, в полноте сбора осколков, в том числе учесть наличие щелей в полу;</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 обработать обильно (0,5 - 1,0 л/кв. м) загрязненные места с помощью кисти одним из следующих </w:t>
      </w:r>
      <w:proofErr w:type="spellStart"/>
      <w:r w:rsidRPr="00F23AC2">
        <w:rPr>
          <w:rFonts w:ascii="Times New Roman" w:hAnsi="Times New Roman" w:cs="Times New Roman"/>
          <w:sz w:val="28"/>
          <w:szCs w:val="28"/>
        </w:rPr>
        <w:t>демеркуризационных</w:t>
      </w:r>
      <w:proofErr w:type="spellEnd"/>
      <w:r w:rsidRPr="00F23AC2">
        <w:rPr>
          <w:rFonts w:ascii="Times New Roman" w:hAnsi="Times New Roman" w:cs="Times New Roman"/>
          <w:sz w:val="28"/>
          <w:szCs w:val="28"/>
        </w:rP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 оставить </w:t>
      </w:r>
      <w:proofErr w:type="spellStart"/>
      <w:r w:rsidRPr="00F23AC2">
        <w:rPr>
          <w:rFonts w:ascii="Times New Roman" w:hAnsi="Times New Roman" w:cs="Times New Roman"/>
          <w:sz w:val="28"/>
          <w:szCs w:val="28"/>
        </w:rPr>
        <w:t>демеркуризационный</w:t>
      </w:r>
      <w:proofErr w:type="spellEnd"/>
      <w:r w:rsidRPr="00F23AC2">
        <w:rPr>
          <w:rFonts w:ascii="Times New Roman" w:hAnsi="Times New Roman" w:cs="Times New Roman"/>
          <w:sz w:val="28"/>
          <w:szCs w:val="28"/>
        </w:rPr>
        <w:t xml:space="preserve"> раствор на загрязненном месте на 4 - 6 часов;</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тщательно вымыть загрязненный участок мыльной водой;</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после каждого этапа работ тщательно мыть руки. Все работы проводятся в резиновых перчатках и респираторе (марлевой повязке);</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 сообщить о происшествии в Администрацию </w:t>
      </w:r>
      <w:r w:rsidR="00E44011">
        <w:rPr>
          <w:rFonts w:ascii="Times New Roman" w:hAnsi="Times New Roman" w:cs="Times New Roman"/>
          <w:sz w:val="28"/>
          <w:szCs w:val="28"/>
        </w:rPr>
        <w:t>Лысогорского сельского поселения</w:t>
      </w:r>
      <w:r w:rsidRPr="00F23AC2">
        <w:rPr>
          <w:rFonts w:ascii="Times New Roman" w:hAnsi="Times New Roman" w:cs="Times New Roman"/>
          <w:sz w:val="28"/>
          <w:szCs w:val="28"/>
        </w:rPr>
        <w:t xml:space="preserve">, </w:t>
      </w:r>
      <w:r w:rsidR="00995BB6" w:rsidRPr="00E44011">
        <w:rPr>
          <w:rFonts w:ascii="Times New Roman" w:hAnsi="Times New Roman" w:cs="Times New Roman"/>
          <w:sz w:val="28"/>
          <w:szCs w:val="28"/>
        </w:rPr>
        <w:t xml:space="preserve">Территориальный отдел Управления </w:t>
      </w:r>
      <w:proofErr w:type="spellStart"/>
      <w:r w:rsidR="00995BB6" w:rsidRPr="00E44011">
        <w:rPr>
          <w:rFonts w:ascii="Times New Roman" w:hAnsi="Times New Roman" w:cs="Times New Roman"/>
          <w:sz w:val="28"/>
          <w:szCs w:val="28"/>
        </w:rPr>
        <w:t>Роспотребнадзора</w:t>
      </w:r>
      <w:proofErr w:type="spellEnd"/>
      <w:r w:rsidR="00995BB6" w:rsidRPr="00E44011">
        <w:rPr>
          <w:rFonts w:ascii="Times New Roman" w:hAnsi="Times New Roman" w:cs="Times New Roman"/>
          <w:sz w:val="28"/>
          <w:szCs w:val="28"/>
        </w:rPr>
        <w:t xml:space="preserve"> по Ростовской области в г. Таганроге, </w:t>
      </w:r>
      <w:proofErr w:type="spellStart"/>
      <w:r w:rsidR="00995BB6" w:rsidRPr="00E44011">
        <w:rPr>
          <w:rFonts w:ascii="Times New Roman" w:hAnsi="Times New Roman" w:cs="Times New Roman"/>
          <w:sz w:val="28"/>
          <w:szCs w:val="28"/>
        </w:rPr>
        <w:t>Неклиновском</w:t>
      </w:r>
      <w:proofErr w:type="spellEnd"/>
      <w:r w:rsidR="00995BB6" w:rsidRPr="00E44011">
        <w:rPr>
          <w:rFonts w:ascii="Times New Roman" w:hAnsi="Times New Roman" w:cs="Times New Roman"/>
          <w:sz w:val="28"/>
          <w:szCs w:val="28"/>
        </w:rPr>
        <w:t xml:space="preserve">, </w:t>
      </w:r>
      <w:proofErr w:type="spellStart"/>
      <w:proofErr w:type="gramStart"/>
      <w:r w:rsidR="00995BB6" w:rsidRPr="00E44011">
        <w:rPr>
          <w:rFonts w:ascii="Times New Roman" w:hAnsi="Times New Roman" w:cs="Times New Roman"/>
          <w:sz w:val="28"/>
          <w:szCs w:val="28"/>
        </w:rPr>
        <w:t>Матвеево-Курганском</w:t>
      </w:r>
      <w:proofErr w:type="spellEnd"/>
      <w:proofErr w:type="gramEnd"/>
      <w:r w:rsidR="00995BB6" w:rsidRPr="00E44011">
        <w:rPr>
          <w:rFonts w:ascii="Times New Roman" w:hAnsi="Times New Roman" w:cs="Times New Roman"/>
          <w:sz w:val="28"/>
          <w:szCs w:val="28"/>
        </w:rPr>
        <w:t>, Куйбышевском районах</w:t>
      </w:r>
      <w:r w:rsidRPr="00F23AC2">
        <w:rPr>
          <w:rFonts w:ascii="Times New Roman" w:hAnsi="Times New Roman" w:cs="Times New Roman"/>
          <w:sz w:val="28"/>
          <w:szCs w:val="28"/>
        </w:rPr>
        <w:t>.</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При накоплении отработанных ртутьсодержащих ламп запрещается:</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выбрасывать лампы в мусорные контейнеры, закапывать в землю, сжигать загрязненную ртутью тару;</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хранить лампы вблизи нагревательных или отопительных приборов;</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дополнительно разламывать поврежденные ртутные лампы с целью извлечения ртути;</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привлекать для работ с отработанными ртутьсодержащими лампами лиц моложе 18 лет.</w:t>
      </w:r>
    </w:p>
    <w:p w:rsidR="00935361" w:rsidRPr="00F23AC2" w:rsidRDefault="00935361" w:rsidP="00836A2A">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935361" w:rsidRPr="00F23AC2" w:rsidRDefault="00935361" w:rsidP="00995BB6">
      <w:pPr>
        <w:spacing w:before="100" w:beforeAutospacing="1" w:after="100" w:afterAutospacing="1" w:line="240" w:lineRule="auto"/>
        <w:ind w:firstLine="540"/>
        <w:jc w:val="both"/>
        <w:rPr>
          <w:rFonts w:ascii="Times New Roman" w:hAnsi="Times New Roman" w:cs="Times New Roman"/>
          <w:sz w:val="28"/>
          <w:szCs w:val="28"/>
        </w:rPr>
      </w:pPr>
      <w:r w:rsidRPr="00F23AC2">
        <w:rPr>
          <w:rFonts w:ascii="Times New Roman" w:hAnsi="Times New Roman" w:cs="Times New Roman"/>
          <w:sz w:val="28"/>
          <w:szCs w:val="28"/>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5-процентным раствором хлорида цинка, 2-процентным раствором танина, принятие </w:t>
      </w:r>
      <w:proofErr w:type="spellStart"/>
      <w:r w:rsidRPr="00F23AC2">
        <w:rPr>
          <w:rFonts w:ascii="Times New Roman" w:hAnsi="Times New Roman" w:cs="Times New Roman"/>
          <w:sz w:val="28"/>
          <w:szCs w:val="28"/>
        </w:rPr>
        <w:t>цистамина</w:t>
      </w:r>
      <w:proofErr w:type="spellEnd"/>
      <w:r w:rsidRPr="00F23AC2">
        <w:rPr>
          <w:rFonts w:ascii="Times New Roman" w:hAnsi="Times New Roman" w:cs="Times New Roman"/>
          <w:sz w:val="28"/>
          <w:szCs w:val="28"/>
        </w:rPr>
        <w:t xml:space="preserve"> (0,3 г). Срочная госпитализация пострадавшего.</w:t>
      </w:r>
    </w:p>
    <w:p w:rsidR="005965E8" w:rsidRPr="00F23AC2" w:rsidRDefault="005965E8" w:rsidP="00935361">
      <w:pPr>
        <w:rPr>
          <w:rFonts w:ascii="Times New Roman" w:hAnsi="Times New Roman" w:cs="Times New Roman"/>
          <w:sz w:val="28"/>
          <w:szCs w:val="28"/>
        </w:rPr>
      </w:pPr>
    </w:p>
    <w:sectPr w:rsidR="005965E8" w:rsidRPr="00F23AC2" w:rsidSect="00836A2A">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3294"/>
    <w:rsid w:val="00051494"/>
    <w:rsid w:val="000D1045"/>
    <w:rsid w:val="004A3294"/>
    <w:rsid w:val="005965E8"/>
    <w:rsid w:val="005A22CA"/>
    <w:rsid w:val="005E3F8E"/>
    <w:rsid w:val="00637CED"/>
    <w:rsid w:val="00681D74"/>
    <w:rsid w:val="00836A2A"/>
    <w:rsid w:val="00935361"/>
    <w:rsid w:val="00995BB6"/>
    <w:rsid w:val="009B3ACC"/>
    <w:rsid w:val="00B002F8"/>
    <w:rsid w:val="00E44011"/>
    <w:rsid w:val="00F23AC2"/>
    <w:rsid w:val="00FA5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A329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A3294"/>
    <w:rPr>
      <w:color w:val="0000FF"/>
      <w:u w:val="single"/>
    </w:rPr>
  </w:style>
  <w:style w:type="paragraph" w:customStyle="1" w:styleId="s15">
    <w:name w:val="s_15"/>
    <w:basedOn w:val="a"/>
    <w:rsid w:val="004A32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935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935361"/>
    <w:rPr>
      <w:rFonts w:ascii="Times New Roman" w:eastAsia="Times New Roman" w:hAnsi="Times New Roman" w:cs="Times New Roman"/>
      <w:sz w:val="24"/>
      <w:szCs w:val="24"/>
    </w:rPr>
  </w:style>
  <w:style w:type="paragraph" w:customStyle="1" w:styleId="consplustitle">
    <w:name w:val="consplustitle"/>
    <w:basedOn w:val="a"/>
    <w:rsid w:val="00935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836A2A"/>
    <w:pPr>
      <w:widowControl w:val="0"/>
      <w:suppressAutoHyphens/>
      <w:autoSpaceDE w:val="0"/>
      <w:spacing w:after="0" w:line="240" w:lineRule="auto"/>
      <w:ind w:right="19772"/>
    </w:pPr>
    <w:rPr>
      <w:rFonts w:ascii="Arial" w:eastAsia="Times New Roman"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189146716">
      <w:bodyDiv w:val="1"/>
      <w:marLeft w:val="0"/>
      <w:marRight w:val="0"/>
      <w:marTop w:val="0"/>
      <w:marBottom w:val="0"/>
      <w:divBdr>
        <w:top w:val="none" w:sz="0" w:space="0" w:color="auto"/>
        <w:left w:val="none" w:sz="0" w:space="0" w:color="auto"/>
        <w:bottom w:val="none" w:sz="0" w:space="0" w:color="auto"/>
        <w:right w:val="none" w:sz="0" w:space="0" w:color="auto"/>
      </w:divBdr>
    </w:div>
    <w:div w:id="733506772">
      <w:bodyDiv w:val="1"/>
      <w:marLeft w:val="0"/>
      <w:marRight w:val="0"/>
      <w:marTop w:val="0"/>
      <w:marBottom w:val="0"/>
      <w:divBdr>
        <w:top w:val="none" w:sz="0" w:space="0" w:color="auto"/>
        <w:left w:val="none" w:sz="0" w:space="0" w:color="auto"/>
        <w:bottom w:val="none" w:sz="0" w:space="0" w:color="auto"/>
        <w:right w:val="none" w:sz="0" w:space="0" w:color="auto"/>
      </w:divBdr>
    </w:div>
    <w:div w:id="1896352250">
      <w:bodyDiv w:val="1"/>
      <w:marLeft w:val="0"/>
      <w:marRight w:val="0"/>
      <w:marTop w:val="0"/>
      <w:marBottom w:val="0"/>
      <w:divBdr>
        <w:top w:val="none" w:sz="0" w:space="0" w:color="auto"/>
        <w:left w:val="none" w:sz="0" w:space="0" w:color="auto"/>
        <w:bottom w:val="none" w:sz="0" w:space="0" w:color="auto"/>
        <w:right w:val="none" w:sz="0" w:space="0" w:color="auto"/>
      </w:divBdr>
      <w:divsChild>
        <w:div w:id="1725369795">
          <w:marLeft w:val="0"/>
          <w:marRight w:val="0"/>
          <w:marTop w:val="0"/>
          <w:marBottom w:val="0"/>
          <w:divBdr>
            <w:top w:val="none" w:sz="0" w:space="0" w:color="auto"/>
            <w:left w:val="none" w:sz="0" w:space="0" w:color="auto"/>
            <w:bottom w:val="none" w:sz="0" w:space="0" w:color="auto"/>
            <w:right w:val="none" w:sz="0" w:space="0" w:color="auto"/>
          </w:divBdr>
          <w:divsChild>
            <w:div w:id="1815174769">
              <w:marLeft w:val="0"/>
              <w:marRight w:val="0"/>
              <w:marTop w:val="0"/>
              <w:marBottom w:val="0"/>
              <w:divBdr>
                <w:top w:val="none" w:sz="0" w:space="0" w:color="auto"/>
                <w:left w:val="none" w:sz="0" w:space="0" w:color="auto"/>
                <w:bottom w:val="none" w:sz="0" w:space="0" w:color="auto"/>
                <w:right w:val="none" w:sz="0" w:space="0" w:color="auto"/>
              </w:divBdr>
            </w:div>
            <w:div w:id="861868048">
              <w:marLeft w:val="0"/>
              <w:marRight w:val="0"/>
              <w:marTop w:val="0"/>
              <w:marBottom w:val="0"/>
              <w:divBdr>
                <w:top w:val="none" w:sz="0" w:space="0" w:color="auto"/>
                <w:left w:val="none" w:sz="0" w:space="0" w:color="auto"/>
                <w:bottom w:val="none" w:sz="0" w:space="0" w:color="auto"/>
                <w:right w:val="none" w:sz="0" w:space="0" w:color="auto"/>
              </w:divBdr>
            </w:div>
            <w:div w:id="8596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RLAW355;n=22413;fld=134;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12</cp:revision>
  <dcterms:created xsi:type="dcterms:W3CDTF">2017-05-10T05:35:00Z</dcterms:created>
  <dcterms:modified xsi:type="dcterms:W3CDTF">2017-05-12T10:23:00Z</dcterms:modified>
</cp:coreProperties>
</file>