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1EAE7" w14:textId="434E8349" w:rsidR="00F82CA2" w:rsidRPr="00AB5FFA" w:rsidRDefault="00F82CA2" w:rsidP="00AB5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77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Отчет главы Администрации Лысогорского сельского поселения за </w:t>
      </w:r>
      <w:r w:rsidR="001958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Pr="007D77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полугодие 201</w:t>
      </w:r>
      <w:r w:rsidR="00E247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</w:t>
      </w:r>
      <w:r w:rsidRPr="007D77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года</w:t>
      </w:r>
    </w:p>
    <w:p w14:paraId="1C31202D" w14:textId="77777777" w:rsidR="00F73905" w:rsidRPr="009C2BC0" w:rsidRDefault="00F73905" w:rsidP="00F739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C4B08B" w14:textId="036F85AC" w:rsidR="00E2473C" w:rsidRPr="00E2473C" w:rsidRDefault="00F82CA2" w:rsidP="00E2473C">
      <w:pPr>
        <w:suppressAutoHyphens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bookmarkStart w:id="0" w:name="_Hlk2854404"/>
      <w:r w:rsidRPr="003A0BF5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по социальным вопросам, культуре и спорту</w:t>
      </w:r>
    </w:p>
    <w:p w14:paraId="0EB5AF6C" w14:textId="77777777" w:rsidR="00E2473C" w:rsidRPr="00237D9D" w:rsidRDefault="00E2473C" w:rsidP="00E2473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5C1442A" w14:textId="77777777" w:rsidR="001958D2" w:rsidRPr="00237D9D" w:rsidRDefault="001958D2" w:rsidP="001958D2">
      <w:pPr>
        <w:suppressAutoHyphens/>
        <w:spacing w:after="0" w:line="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По направлениям: социальные вопросы, молодежная политика, культура и спорт проведена следующая работа:</w:t>
      </w:r>
    </w:p>
    <w:p w14:paraId="1260F2BA" w14:textId="77777777" w:rsidR="001958D2" w:rsidRPr="00237D9D" w:rsidRDefault="001958D2" w:rsidP="001958D2">
      <w:pPr>
        <w:suppressAutoHyphens/>
        <w:spacing w:after="0" w:line="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Администрация Лысогорского сельского поселения оказывает помощь населению при оформлении социальной адресной помощи, за 6 месяцев были составлены </w:t>
      </w:r>
      <w:r w:rsidRPr="00237D9D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Акты обследования</w:t>
      </w: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жилищных условий семей, находящихся в жизненно трудных ситуациях и оформляющих адресную социальную помощь за счет средств ОСЗН в количестве 75-ти, в 2018 – за данный период было составлено 58 акта.</w:t>
      </w:r>
    </w:p>
    <w:p w14:paraId="2C4C799A" w14:textId="77777777" w:rsidR="001958D2" w:rsidRPr="00237D9D" w:rsidRDefault="001958D2" w:rsidP="001958D2">
      <w:pPr>
        <w:suppressAutoHyphens/>
        <w:spacing w:after="0" w:line="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Проводилось 7 спортивных поселенческих мероприятий Администрацией ЛСП, в 2018- 6, принималось участие в 25-ти районных соревнованиях, в 2018- 18. В 2019 году на участие в районных поселениях было израсходовано- 50,0 тыс. рублей, в 2018 году- 42,0 тыс. рублей. Также была приобретена футбольная форма для команды Лысогорского СП «Колос».</w:t>
      </w:r>
    </w:p>
    <w:p w14:paraId="0CE1CCFC" w14:textId="77777777" w:rsidR="001958D2" w:rsidRPr="00237D9D" w:rsidRDefault="001958D2" w:rsidP="001958D2">
      <w:pPr>
        <w:suppressAutoHyphens/>
        <w:spacing w:after="0" w:line="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Домах культуры поселения действуют 12 культурно-досуговых формирований (Новиковский СДК - 8; Лысогорский СДК - 9), количество их участников составляет - 164 чел., из них 93 чел. – Лысогорский СДК, 71 чел. – Новиковский СДК. </w:t>
      </w:r>
    </w:p>
    <w:p w14:paraId="4D819053" w14:textId="77777777" w:rsidR="001958D2" w:rsidRPr="00237D9D" w:rsidRDefault="001958D2" w:rsidP="001958D2">
      <w:pPr>
        <w:suppressAutoHyphens/>
        <w:spacing w:after="0" w:line="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24 августа</w:t>
      </w: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с. Лысогорка состоялся Фестиваль красок HOLI. </w:t>
      </w:r>
    </w:p>
    <w:p w14:paraId="7E8AA381" w14:textId="77777777" w:rsidR="001958D2" w:rsidRPr="00237D9D" w:rsidRDefault="001958D2" w:rsidP="001958D2">
      <w:pPr>
        <w:suppressAutoHyphens/>
        <w:spacing w:after="0" w:line="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С 1 по 4 октября </w:t>
      </w: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в селах поселения прошли празднования Дня пожилого человека.</w:t>
      </w:r>
    </w:p>
    <w:p w14:paraId="27AF8686" w14:textId="77777777" w:rsidR="001958D2" w:rsidRPr="00237D9D" w:rsidRDefault="001958D2" w:rsidP="001958D2">
      <w:pPr>
        <w:suppressAutoHyphens/>
        <w:spacing w:after="0" w:line="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04 ноября 2019 года</w:t>
      </w: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прошёл фестиваль национальных культур «Венок дружбы».</w:t>
      </w:r>
    </w:p>
    <w:p w14:paraId="13C8837F" w14:textId="77777777" w:rsidR="001958D2" w:rsidRPr="00237D9D" w:rsidRDefault="001958D2" w:rsidP="001958D2">
      <w:pPr>
        <w:suppressAutoHyphens/>
        <w:spacing w:after="0" w:line="40" w:lineRule="atLeast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23, 29 ноября</w:t>
      </w: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Лысогорском и Новиковском СДК прошли праздничные мероприятия с концертной программой ко Дню матери.  </w:t>
      </w:r>
    </w:p>
    <w:p w14:paraId="0E695730" w14:textId="77777777" w:rsidR="001958D2" w:rsidRPr="00237D9D" w:rsidRDefault="001958D2" w:rsidP="001958D2">
      <w:pPr>
        <w:suppressAutoHyphens/>
        <w:spacing w:after="0" w:line="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 Новогодним праздникам </w:t>
      </w:r>
      <w:r w:rsidRPr="00237D9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26.12.2019 г.</w:t>
      </w: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дети-инвалиды и дети из многодетных и малообеспеченных семей Лысогорского сельского поселения были поздравлены Дедом Морозом на дому, было вручено более 85-ти подарков. На приобретение памятных подарков для детей-инвалидов в 2019 году было запланировано и израсходовано 3,0 тыс. руб., 2018 году – аналогично 3,0 тыс. руб. На 2020 год запланирована та же сумма.</w:t>
      </w:r>
    </w:p>
    <w:p w14:paraId="7A427AD1" w14:textId="77777777" w:rsidR="001958D2" w:rsidRPr="00237D9D" w:rsidRDefault="001958D2" w:rsidP="001958D2">
      <w:pPr>
        <w:suppressAutoHyphens/>
        <w:spacing w:after="0" w:line="40" w:lineRule="atLeast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В течении 2019 года были проведены конкурсы, акции, субботники,</w:t>
      </w:r>
      <w:r w:rsidRPr="00237D9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мероприятия по благоустройству «День древонасаждений», «Чистые берега», «Час земли», «День птиц», «Очистим планету от мусора», посвященные Году</w:t>
      </w: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волонтёров.</w:t>
      </w:r>
    </w:p>
    <w:p w14:paraId="636E8E79" w14:textId="77777777" w:rsidR="001958D2" w:rsidRPr="00237D9D" w:rsidRDefault="001958D2" w:rsidP="001958D2">
      <w:pPr>
        <w:suppressAutoHyphens/>
        <w:spacing w:after="0" w:line="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О проводимых мероприятиях, систематически, ведется работа по подготовке информации для опубликования в средствах массовой информации (статьи и фотографии с мероприятий размещаются на сайте администрации Лысогорского сельского поселения и в социальных сетях).</w:t>
      </w:r>
    </w:p>
    <w:p w14:paraId="235C9D30" w14:textId="77777777" w:rsidR="001958D2" w:rsidRPr="00237D9D" w:rsidRDefault="001958D2" w:rsidP="001958D2">
      <w:pPr>
        <w:suppressAutoHyphens/>
        <w:spacing w:after="0" w:line="40" w:lineRule="atLeas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293095C" w14:textId="407B6E3A" w:rsidR="00574770" w:rsidRPr="00237D9D" w:rsidRDefault="00574770" w:rsidP="00AB5F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37D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 </w:t>
      </w:r>
      <w:r w:rsidR="00AB5FFA" w:rsidRPr="00237D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военно-учетной работе</w:t>
      </w:r>
    </w:p>
    <w:p w14:paraId="0DDAF899" w14:textId="77777777" w:rsidR="00574770" w:rsidRPr="00237D9D" w:rsidRDefault="00574770" w:rsidP="005747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</w:p>
    <w:p w14:paraId="14D4EBC9" w14:textId="77777777" w:rsidR="00504012" w:rsidRPr="00237D9D" w:rsidRDefault="00504012" w:rsidP="005040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В Администрации Лысогорского СП по состоянию на 01.01.2020 г. на воинском учете состоит 559 человек: </w:t>
      </w:r>
    </w:p>
    <w:p w14:paraId="4766317F" w14:textId="77777777" w:rsidR="00504012" w:rsidRPr="00237D9D" w:rsidRDefault="00504012" w:rsidP="005040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- 44 призывника;</w:t>
      </w:r>
    </w:p>
    <w:p w14:paraId="3685A6CF" w14:textId="77777777" w:rsidR="00504012" w:rsidRPr="00237D9D" w:rsidRDefault="00504012" w:rsidP="005040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7D9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- 19  офицеров;</w:t>
      </w:r>
    </w:p>
    <w:p w14:paraId="405D2C97" w14:textId="77777777" w:rsidR="00504012" w:rsidRPr="00237D9D" w:rsidRDefault="00504012" w:rsidP="005040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- 496 человек общего состава запаса (прапорщики, сержанты, солдаты).</w:t>
      </w:r>
    </w:p>
    <w:p w14:paraId="51846B14" w14:textId="77777777" w:rsidR="00504012" w:rsidRPr="00237D9D" w:rsidRDefault="00504012" w:rsidP="00504012">
      <w:pPr>
        <w:suppressAutoHyphens/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Динамика движения людских ресурсов в 2019 году составляет:</w:t>
      </w:r>
    </w:p>
    <w:p w14:paraId="600CD061" w14:textId="77777777" w:rsidR="00504012" w:rsidRPr="00237D9D" w:rsidRDefault="00504012" w:rsidP="00504012">
      <w:pPr>
        <w:suppressAutoHyphens/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убыло - 23 человека, в том числе по достижению предельного возраста 11 человек;           </w:t>
      </w:r>
    </w:p>
    <w:p w14:paraId="66A30B94" w14:textId="77777777" w:rsidR="00504012" w:rsidRPr="00237D9D" w:rsidRDefault="00504012" w:rsidP="00504012">
      <w:pPr>
        <w:suppressAutoHyphens/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D9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прибыло – 10 человек, в том числе 5 человек после увольнения из ВС РФ.</w:t>
      </w:r>
    </w:p>
    <w:p w14:paraId="253A0D4C" w14:textId="3D183BF7" w:rsidR="00504012" w:rsidRPr="00237D9D" w:rsidRDefault="00504012" w:rsidP="00504012">
      <w:pPr>
        <w:suppressAutoHyphens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18 человек было поставлено на воинский учет первоначально.</w:t>
      </w:r>
    </w:p>
    <w:p w14:paraId="3F1CE7B0" w14:textId="77777777" w:rsidR="00504012" w:rsidRPr="00237D9D" w:rsidRDefault="00504012" w:rsidP="005040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2F124ED" w14:textId="77777777" w:rsidR="00504012" w:rsidRPr="00237D9D" w:rsidRDefault="00504012" w:rsidP="005040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22.01.2019 г. Первоначальная постановка на воинский учет (ППВУ) граждан мужского пола 2002 г.р. </w:t>
      </w:r>
    </w:p>
    <w:p w14:paraId="082277B6" w14:textId="77777777" w:rsidR="00504012" w:rsidRPr="00237D9D" w:rsidRDefault="00504012" w:rsidP="005040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Поставлено на учет 18 человек. </w:t>
      </w:r>
    </w:p>
    <w:p w14:paraId="2D572BE7" w14:textId="77777777" w:rsidR="00504012" w:rsidRPr="00237D9D" w:rsidRDefault="00504012" w:rsidP="005040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43C0BE5" w14:textId="77777777" w:rsidR="00504012" w:rsidRPr="00237D9D" w:rsidRDefault="00504012" w:rsidP="005040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7D9D">
        <w:rPr>
          <w:rFonts w:ascii="Times New Roman" w:eastAsia="Times New Roman" w:hAnsi="Times New Roman" w:cs="Times New Roman"/>
          <w:sz w:val="28"/>
          <w:szCs w:val="28"/>
          <w:lang w:eastAsia="ar-SA"/>
        </w:rPr>
        <w:t>2.  Февраль-Март. Сверка учетных карточек, состоящих на воинском учете с похозяйственными книгами Лысогорского СП.</w:t>
      </w:r>
    </w:p>
    <w:p w14:paraId="0EA114E7" w14:textId="77777777" w:rsidR="00504012" w:rsidRPr="00237D9D" w:rsidRDefault="00504012" w:rsidP="0050401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4ABAB0C" w14:textId="77777777" w:rsidR="00504012" w:rsidRPr="00237D9D" w:rsidRDefault="00504012" w:rsidP="0050401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   09.04.2019 г. Весенняя призывная комиссия </w:t>
      </w:r>
    </w:p>
    <w:p w14:paraId="58CDCFFD" w14:textId="77777777" w:rsidR="00504012" w:rsidRPr="00237D9D" w:rsidRDefault="00504012" w:rsidP="005040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7D9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призывную комиссию было вызвано 19 призывников, из них:</w:t>
      </w:r>
    </w:p>
    <w:p w14:paraId="6AB0F493" w14:textId="77777777" w:rsidR="00504012" w:rsidRPr="00237D9D" w:rsidRDefault="00504012" w:rsidP="005040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7D9D">
        <w:rPr>
          <w:rFonts w:ascii="Times New Roman" w:eastAsia="Times New Roman" w:hAnsi="Times New Roman" w:cs="Times New Roman"/>
          <w:sz w:val="28"/>
          <w:szCs w:val="28"/>
          <w:lang w:eastAsia="ar-SA"/>
        </w:rPr>
        <w:t>-  9 призывников призваны на военную службу в ряды ВС РФ;</w:t>
      </w:r>
    </w:p>
    <w:p w14:paraId="21A3992D" w14:textId="77777777" w:rsidR="00504012" w:rsidRPr="00237D9D" w:rsidRDefault="00504012" w:rsidP="005040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7D9D">
        <w:rPr>
          <w:rFonts w:ascii="Times New Roman" w:eastAsia="Times New Roman" w:hAnsi="Times New Roman" w:cs="Times New Roman"/>
          <w:sz w:val="28"/>
          <w:szCs w:val="28"/>
          <w:lang w:eastAsia="ar-SA"/>
        </w:rPr>
        <w:t>-  1 призывнику вынесена категория «Д»;</w:t>
      </w:r>
    </w:p>
    <w:p w14:paraId="1C380ACC" w14:textId="77777777" w:rsidR="00504012" w:rsidRPr="00237D9D" w:rsidRDefault="00504012" w:rsidP="005040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7D9D">
        <w:rPr>
          <w:rFonts w:ascii="Times New Roman" w:eastAsia="Times New Roman" w:hAnsi="Times New Roman" w:cs="Times New Roman"/>
          <w:sz w:val="28"/>
          <w:szCs w:val="28"/>
          <w:lang w:eastAsia="ar-SA"/>
        </w:rPr>
        <w:t>-  4 призывников получили отсрочки в связи с обучением;</w:t>
      </w:r>
    </w:p>
    <w:p w14:paraId="2D02F779" w14:textId="77777777" w:rsidR="00504012" w:rsidRPr="00237D9D" w:rsidRDefault="00504012" w:rsidP="005040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7D9D">
        <w:rPr>
          <w:rFonts w:ascii="Times New Roman" w:eastAsia="Times New Roman" w:hAnsi="Times New Roman" w:cs="Times New Roman"/>
          <w:sz w:val="28"/>
          <w:szCs w:val="28"/>
          <w:lang w:eastAsia="ar-SA"/>
        </w:rPr>
        <w:t>-  1 призывник находится под следствием;</w:t>
      </w:r>
    </w:p>
    <w:p w14:paraId="65DC9BBF" w14:textId="77777777" w:rsidR="00504012" w:rsidRPr="00237D9D" w:rsidRDefault="00504012" w:rsidP="0050401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7D9D">
        <w:rPr>
          <w:rFonts w:ascii="Times New Roman" w:eastAsia="Times New Roman" w:hAnsi="Times New Roman" w:cs="Times New Roman"/>
          <w:sz w:val="28"/>
          <w:szCs w:val="28"/>
          <w:lang w:eastAsia="ar-SA"/>
        </w:rPr>
        <w:t>-  2 призывников находятся в розыске;</w:t>
      </w:r>
    </w:p>
    <w:p w14:paraId="5B4FD077" w14:textId="77777777" w:rsidR="00504012" w:rsidRPr="00237D9D" w:rsidRDefault="00504012" w:rsidP="0050401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7D9D">
        <w:rPr>
          <w:rFonts w:ascii="Times New Roman" w:eastAsia="Times New Roman" w:hAnsi="Times New Roman" w:cs="Times New Roman"/>
          <w:sz w:val="28"/>
          <w:szCs w:val="28"/>
          <w:lang w:eastAsia="ar-SA"/>
        </w:rPr>
        <w:t>-  2 призывников получили отсрочку от службы в ВС РФ до осени.</w:t>
      </w:r>
    </w:p>
    <w:p w14:paraId="1FFD5C85" w14:textId="77777777" w:rsidR="00504012" w:rsidRPr="00237D9D" w:rsidRDefault="00504012" w:rsidP="00504012">
      <w:pPr>
        <w:suppressAutoHyphens/>
        <w:spacing w:after="0" w:line="240" w:lineRule="auto"/>
        <w:ind w:left="567" w:firstLine="31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5D31463" w14:textId="77777777" w:rsidR="00504012" w:rsidRPr="00237D9D" w:rsidRDefault="00504012" w:rsidP="005040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7D9D">
        <w:rPr>
          <w:rFonts w:ascii="Times New Roman" w:eastAsia="Times New Roman" w:hAnsi="Times New Roman" w:cs="Times New Roman"/>
          <w:sz w:val="28"/>
          <w:szCs w:val="28"/>
          <w:lang w:eastAsia="ar-SA"/>
        </w:rPr>
        <w:t>4.   22, 24.04.2019 г. Диспансеризация (медицинская комиссия) юношей 2003 -2004 гг. р.  в количестве 28 человек.</w:t>
      </w:r>
    </w:p>
    <w:p w14:paraId="1DC1EB0A" w14:textId="77777777" w:rsidR="00504012" w:rsidRPr="00237D9D" w:rsidRDefault="00504012" w:rsidP="005040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362A6A4" w14:textId="77777777" w:rsidR="00504012" w:rsidRPr="00237D9D" w:rsidRDefault="00504012" w:rsidP="005040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 Проведены проверки ведения воинского учета и бронирования граждан в организациях, находящихся на территории Лысогорского СП. </w:t>
      </w:r>
    </w:p>
    <w:p w14:paraId="6A9FAA68" w14:textId="77777777" w:rsidR="00504012" w:rsidRPr="00237D9D" w:rsidRDefault="00504012" w:rsidP="00504012">
      <w:pPr>
        <w:suppressAutoHyphens/>
        <w:spacing w:after="0" w:line="240" w:lineRule="auto"/>
        <w:ind w:left="1134" w:hanging="77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Проверено 3 организации: </w:t>
      </w:r>
    </w:p>
    <w:p w14:paraId="0A5946E7" w14:textId="77777777" w:rsidR="00504012" w:rsidRPr="00237D9D" w:rsidRDefault="00504012" w:rsidP="0050401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-  оценка «Удовлетворительно» - 1 организация;</w:t>
      </w:r>
    </w:p>
    <w:p w14:paraId="1E01CDB5" w14:textId="77777777" w:rsidR="00504012" w:rsidRPr="00237D9D" w:rsidRDefault="00504012" w:rsidP="00504012">
      <w:pPr>
        <w:suppressAutoHyphens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-  в 2-х организациях работающих военнообязанных нет. </w:t>
      </w:r>
    </w:p>
    <w:p w14:paraId="463D5EA9" w14:textId="77777777" w:rsidR="00504012" w:rsidRPr="00237D9D" w:rsidRDefault="00504012" w:rsidP="00504012">
      <w:pPr>
        <w:suppressAutoHyphens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B65654B" w14:textId="77777777" w:rsidR="00504012" w:rsidRPr="00237D9D" w:rsidRDefault="00504012" w:rsidP="00504012">
      <w:pPr>
        <w:tabs>
          <w:tab w:val="left" w:pos="0"/>
        </w:tabs>
        <w:suppressAutoHyphens/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7D9D">
        <w:rPr>
          <w:rFonts w:ascii="Times New Roman" w:eastAsia="Times New Roman" w:hAnsi="Times New Roman" w:cs="Times New Roman"/>
          <w:sz w:val="28"/>
          <w:szCs w:val="28"/>
          <w:lang w:eastAsia="ar-SA"/>
        </w:rPr>
        <w:t>6. 19.08.2019 г. проведена сверка карточек первичного учета военнообязанных, состоящих на воинском учете в Администрации Лысогорского сельского поселения с карточками Военного комиссариата Матвеево-Курганского и Куйбышевского районов Ростовской области.</w:t>
      </w:r>
    </w:p>
    <w:p w14:paraId="3BEBB74D" w14:textId="77777777" w:rsidR="00504012" w:rsidRPr="00237D9D" w:rsidRDefault="00504012" w:rsidP="00504012">
      <w:pPr>
        <w:tabs>
          <w:tab w:val="left" w:pos="567"/>
        </w:tabs>
        <w:suppressAutoHyphens/>
        <w:spacing w:after="0" w:line="240" w:lineRule="auto"/>
        <w:ind w:left="567" w:right="-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CE3E2A2" w14:textId="77777777" w:rsidR="00504012" w:rsidRPr="00237D9D" w:rsidRDefault="00504012" w:rsidP="00504012">
      <w:pPr>
        <w:tabs>
          <w:tab w:val="left" w:pos="567"/>
        </w:tabs>
        <w:suppressAutoHyphens/>
        <w:spacing w:after="0" w:line="240" w:lineRule="auto"/>
        <w:ind w:left="567" w:right="-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7A3CA4" w14:textId="77777777" w:rsidR="00504012" w:rsidRPr="00237D9D" w:rsidRDefault="00504012" w:rsidP="00504012">
      <w:pPr>
        <w:suppressAutoHyphens/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 08.10.2019 г. Осенняя призывная комиссия. </w:t>
      </w:r>
    </w:p>
    <w:p w14:paraId="4575269C" w14:textId="77777777" w:rsidR="00504012" w:rsidRPr="00237D9D" w:rsidRDefault="00504012" w:rsidP="005040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7D9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призывную комиссию было вызвано 9 призывников, из них:</w:t>
      </w:r>
    </w:p>
    <w:p w14:paraId="3A571001" w14:textId="77777777" w:rsidR="00504012" w:rsidRPr="00237D9D" w:rsidRDefault="00504012" w:rsidP="005040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7D9D">
        <w:rPr>
          <w:rFonts w:ascii="Times New Roman" w:eastAsia="Times New Roman" w:hAnsi="Times New Roman" w:cs="Times New Roman"/>
          <w:sz w:val="28"/>
          <w:szCs w:val="28"/>
          <w:lang w:eastAsia="ar-SA"/>
        </w:rPr>
        <w:t>-  2 призывников призваны на военную службу в ВС РФ;</w:t>
      </w:r>
    </w:p>
    <w:p w14:paraId="390DCE54" w14:textId="77777777" w:rsidR="00504012" w:rsidRPr="00237D9D" w:rsidRDefault="00504012" w:rsidP="005040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7D9D">
        <w:rPr>
          <w:rFonts w:ascii="Times New Roman" w:eastAsia="Times New Roman" w:hAnsi="Times New Roman" w:cs="Times New Roman"/>
          <w:sz w:val="28"/>
          <w:szCs w:val="28"/>
          <w:lang w:eastAsia="ar-SA"/>
        </w:rPr>
        <w:t>-  3 призывников получили отсрочки в связи с обучением;</w:t>
      </w:r>
    </w:p>
    <w:p w14:paraId="61B14FCB" w14:textId="77777777" w:rsidR="00504012" w:rsidRPr="00237D9D" w:rsidRDefault="00504012" w:rsidP="0050401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7D9D">
        <w:rPr>
          <w:rFonts w:ascii="Times New Roman" w:eastAsia="Times New Roman" w:hAnsi="Times New Roman" w:cs="Times New Roman"/>
          <w:sz w:val="28"/>
          <w:szCs w:val="28"/>
          <w:lang w:eastAsia="ar-SA"/>
        </w:rPr>
        <w:t>-  2 призывников находятся в розыске;</w:t>
      </w:r>
    </w:p>
    <w:p w14:paraId="6A4F126F" w14:textId="77777777" w:rsidR="00504012" w:rsidRPr="00237D9D" w:rsidRDefault="00504012" w:rsidP="0050401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7D9D">
        <w:rPr>
          <w:rFonts w:ascii="Times New Roman" w:eastAsia="Times New Roman" w:hAnsi="Times New Roman" w:cs="Times New Roman"/>
          <w:sz w:val="28"/>
          <w:szCs w:val="28"/>
          <w:lang w:eastAsia="ar-SA"/>
        </w:rPr>
        <w:t>-  2 призывникам вынесена категория «В», с дальнейшим зачислением их в запас.</w:t>
      </w:r>
    </w:p>
    <w:p w14:paraId="7683178B" w14:textId="77777777" w:rsidR="00504012" w:rsidRPr="00237D9D" w:rsidRDefault="00504012" w:rsidP="0050401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E2B2CEE" w14:textId="77777777" w:rsidR="00504012" w:rsidRPr="00237D9D" w:rsidRDefault="00504012" w:rsidP="00504012">
      <w:pPr>
        <w:tabs>
          <w:tab w:val="left" w:pos="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7D9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8. 04.12.2019 г.</w:t>
      </w:r>
      <w:r w:rsidRPr="00237D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237D9D">
        <w:rPr>
          <w:rFonts w:ascii="Times New Roman" w:eastAsia="Times New Roman" w:hAnsi="Times New Roman" w:cs="Times New Roman"/>
          <w:sz w:val="28"/>
          <w:szCs w:val="28"/>
          <w:lang w:eastAsia="ar-SA"/>
        </w:rPr>
        <w:t>Диспансеризация (медицинская комиссия) юношей 2003 года рождения, подлежащих первоначальной постановке на воинский учет, в количестве 12 человек.</w:t>
      </w:r>
    </w:p>
    <w:p w14:paraId="79675CA2" w14:textId="77777777" w:rsidR="00504012" w:rsidRPr="00237D9D" w:rsidRDefault="00504012" w:rsidP="00504012">
      <w:pPr>
        <w:suppressAutoHyphens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</w:p>
    <w:p w14:paraId="41573E86" w14:textId="43480E72" w:rsidR="00504012" w:rsidRPr="00237D9D" w:rsidRDefault="00504012" w:rsidP="00504012">
      <w:pPr>
        <w:suppressAutoHyphens/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</w:p>
    <w:p w14:paraId="4B068454" w14:textId="77777777" w:rsidR="00504012" w:rsidRPr="00237D9D" w:rsidRDefault="00504012" w:rsidP="005040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7D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 на 1 полугодие 2020 г.</w:t>
      </w:r>
    </w:p>
    <w:p w14:paraId="540F68B3" w14:textId="77777777" w:rsidR="00504012" w:rsidRPr="00237D9D" w:rsidRDefault="00504012" w:rsidP="005040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7D9D">
        <w:rPr>
          <w:rFonts w:ascii="Times New Roman" w:eastAsia="Times New Roman" w:hAnsi="Times New Roman" w:cs="Times New Roman"/>
          <w:sz w:val="28"/>
          <w:szCs w:val="28"/>
          <w:lang w:eastAsia="ar-SA"/>
        </w:rPr>
        <w:t>1. С 09.01.2020 - 31.03.2020 гг. первоначальная постановка граждан на воинский учет (21.01.2020 г. – 12 человек 2003 г.р.).</w:t>
      </w:r>
    </w:p>
    <w:p w14:paraId="6E30813A" w14:textId="77777777" w:rsidR="00504012" w:rsidRPr="00237D9D" w:rsidRDefault="00504012" w:rsidP="005040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С 01.04.2020 – 15.07.2020 гг.  весенняя призывная комиссия. </w:t>
      </w:r>
    </w:p>
    <w:p w14:paraId="55DA84FB" w14:textId="77777777" w:rsidR="00504012" w:rsidRPr="00237D9D" w:rsidRDefault="00504012" w:rsidP="005040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7D9D">
        <w:rPr>
          <w:rFonts w:ascii="Times New Roman" w:eastAsia="Times New Roman" w:hAnsi="Times New Roman" w:cs="Times New Roman"/>
          <w:sz w:val="28"/>
          <w:szCs w:val="28"/>
          <w:lang w:eastAsia="ar-SA"/>
        </w:rPr>
        <w:t>3. Диспансеризация юношей 2004-2005 гг.р. -  апрель, май 2020 г</w:t>
      </w:r>
    </w:p>
    <w:p w14:paraId="3B2C7537" w14:textId="77777777" w:rsidR="00504012" w:rsidRPr="00237D9D" w:rsidRDefault="00504012" w:rsidP="005040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Проверка организаций по ведению воинского учета: июнь 2020 г.  </w:t>
      </w:r>
    </w:p>
    <w:p w14:paraId="33998544" w14:textId="77777777" w:rsidR="00504012" w:rsidRPr="00237D9D" w:rsidRDefault="00504012" w:rsidP="005040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7D9D">
        <w:rPr>
          <w:rFonts w:ascii="Times New Roman" w:eastAsia="Times New Roman" w:hAnsi="Times New Roman" w:cs="Times New Roman"/>
          <w:sz w:val="28"/>
          <w:szCs w:val="28"/>
          <w:lang w:eastAsia="ar-SA"/>
        </w:rPr>
        <w:t>5. Производить постановку на воинский учет, снятие с воинского учета, выявлять граждан, проживающих, но не состоящих на воинском учете, вести разъяснительную работу с юношами допризывного и призывного возраста о воинской обязанности, проводить агитационную работу о военной службе по контракту, производить изменения в карточках первичного учета и военных билетах, вести учет организаций, предприятий, КФХ, находящихся на территории сельского поселения – постоянно.</w:t>
      </w:r>
    </w:p>
    <w:p w14:paraId="239A43B8" w14:textId="77777777" w:rsidR="00504012" w:rsidRPr="00237D9D" w:rsidRDefault="00504012" w:rsidP="005040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D2AC8EE" w14:textId="77777777" w:rsidR="00574770" w:rsidRPr="00237D9D" w:rsidRDefault="00574770" w:rsidP="00254A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778DC73" w14:textId="6A58AE3A" w:rsidR="00FB4ACE" w:rsidRPr="00237D9D" w:rsidRDefault="00FB4ACE" w:rsidP="00FB4AC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по ЖКХ и благоустройству </w:t>
      </w:r>
    </w:p>
    <w:p w14:paraId="02AE10E8" w14:textId="77777777" w:rsidR="00FB4ACE" w:rsidRPr="00237D9D" w:rsidRDefault="00FB4ACE" w:rsidP="00FB4AC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14:paraId="388BF5B4" w14:textId="0D6A7227" w:rsidR="00F252E8" w:rsidRPr="00237D9D" w:rsidRDefault="00254AB6" w:rsidP="004D1D9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Актуальные вопросы, заданные Главе Администрации Лысогорского сельского поселения в течение года:</w:t>
      </w:r>
    </w:p>
    <w:p w14:paraId="7E8A2BCD" w14:textId="77777777" w:rsidR="004D1D9F" w:rsidRPr="00237D9D" w:rsidRDefault="004D1D9F" w:rsidP="004D1D9F">
      <w:pPr>
        <w:suppressAutoHyphens/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C5DBB93" w14:textId="36ED8A8C" w:rsidR="00F252E8" w:rsidRPr="00237D9D" w:rsidRDefault="004D1D9F" w:rsidP="004D1D9F">
      <w:pPr>
        <w:suppressAutoHyphens/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r w:rsidR="00F252E8"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. Лысогорка</w:t>
      </w:r>
    </w:p>
    <w:p w14:paraId="62F1F7A7" w14:textId="15BF5654" w:rsidR="00F252E8" w:rsidRPr="00237D9D" w:rsidRDefault="00F252E8" w:rsidP="004D1D9F">
      <w:pPr>
        <w:suppressAutoHyphens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7B6A83E" w14:textId="77777777" w:rsidR="00F252E8" w:rsidRPr="00237D9D" w:rsidRDefault="00F252E8" w:rsidP="004D1D9F">
      <w:pPr>
        <w:spacing w:after="150" w:line="240" w:lineRule="atLeast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1 Вопрос. На территории с. Лысогорка большое количество безнадзорных животных.</w:t>
      </w:r>
    </w:p>
    <w:p w14:paraId="356145EA" w14:textId="77777777" w:rsidR="00F252E8" w:rsidRPr="00237D9D" w:rsidRDefault="00F252E8" w:rsidP="004D1D9F">
      <w:pPr>
        <w:suppressAutoHyphens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Решение вопроса: Заключены муниципальные контракты на отлов и содержание безнадзорных животных в количестве 20 шт. Работы выполнены.</w:t>
      </w:r>
    </w:p>
    <w:p w14:paraId="6FC3F15B" w14:textId="77777777" w:rsidR="00F252E8" w:rsidRPr="00237D9D" w:rsidRDefault="00F252E8" w:rsidP="004D1D9F">
      <w:pPr>
        <w:spacing w:after="150" w:line="240" w:lineRule="atLeast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B0F179C" w14:textId="77777777" w:rsidR="00F252E8" w:rsidRPr="00237D9D" w:rsidRDefault="00F252E8" w:rsidP="004D1D9F">
      <w:pPr>
        <w:spacing w:after="150" w:line="240" w:lineRule="atLeast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2 Вопрос. Укажите места установки контейнерных площадок в с. Лысогорка</w:t>
      </w:r>
    </w:p>
    <w:p w14:paraId="13E79232" w14:textId="7F0AE79A" w:rsidR="00F252E8" w:rsidRPr="00237D9D" w:rsidRDefault="00F252E8" w:rsidP="00514D12">
      <w:pPr>
        <w:suppressAutoHyphens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Решение вопроса: Места установки контейнерных площадок предварительно определены и направлены на согласование в Администрацию Куйбышевского района.</w:t>
      </w:r>
      <w:bookmarkStart w:id="1" w:name="_GoBack"/>
      <w:bookmarkEnd w:id="1"/>
    </w:p>
    <w:p w14:paraId="35E045FB" w14:textId="68D411CD" w:rsidR="00F252E8" w:rsidRPr="00237D9D" w:rsidRDefault="00E17961" w:rsidP="004D1D9F">
      <w:pPr>
        <w:spacing w:before="240" w:after="150" w:line="240" w:lineRule="atLeast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r w:rsidR="00F252E8"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. Новоспасовка</w:t>
      </w:r>
    </w:p>
    <w:p w14:paraId="77E98266" w14:textId="77777777" w:rsidR="00F252E8" w:rsidRPr="00237D9D" w:rsidRDefault="00F252E8" w:rsidP="004D1D9F">
      <w:pPr>
        <w:spacing w:after="150" w:line="240" w:lineRule="atLeast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1 Вопрос. Укажите места установки контейнерных площадок в с. Новоспасовка</w:t>
      </w:r>
    </w:p>
    <w:p w14:paraId="543C898D" w14:textId="77777777" w:rsidR="00F252E8" w:rsidRPr="00237D9D" w:rsidRDefault="00F252E8" w:rsidP="004D1D9F">
      <w:pPr>
        <w:suppressAutoHyphens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Решение вопроса: Места установки контейнерных площадок предварительно определены и направлены на согласование в Администрацию Куйбышевского района.</w:t>
      </w:r>
    </w:p>
    <w:p w14:paraId="3175C1DC" w14:textId="77777777" w:rsidR="00F252E8" w:rsidRPr="00237D9D" w:rsidRDefault="00F252E8" w:rsidP="004D1D9F">
      <w:pPr>
        <w:suppressAutoHyphens/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D9AF462" w14:textId="3C44576A" w:rsidR="00F252E8" w:rsidRPr="00237D9D" w:rsidRDefault="00E17961" w:rsidP="004D1D9F">
      <w:pPr>
        <w:suppressAutoHyphens/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х</w:t>
      </w:r>
      <w:r w:rsidR="00F252E8"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. Крюково</w:t>
      </w:r>
    </w:p>
    <w:p w14:paraId="0C9E16D1" w14:textId="25114BE4" w:rsidR="00F252E8" w:rsidRPr="00237D9D" w:rsidRDefault="00D21DCB" w:rsidP="004D1D9F">
      <w:pPr>
        <w:suppressAutoHyphens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14:paraId="27DE00C8" w14:textId="77777777" w:rsidR="00F252E8" w:rsidRPr="00237D9D" w:rsidRDefault="00F252E8" w:rsidP="004D1D9F">
      <w:pPr>
        <w:spacing w:after="150" w:line="240" w:lineRule="atLeast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1 Вопрос. Укажите места установки контейнерных площадок в х. Крюково</w:t>
      </w:r>
    </w:p>
    <w:p w14:paraId="0AD0BC9F" w14:textId="77777777" w:rsidR="00F252E8" w:rsidRPr="00237D9D" w:rsidRDefault="00F252E8" w:rsidP="004D1D9F">
      <w:pPr>
        <w:suppressAutoHyphens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Решение вопроса: Места установки контейнерных площадок предварительно определены и направлены на согласование в Администрацию Куйбышевского района.</w:t>
      </w:r>
    </w:p>
    <w:p w14:paraId="04E0C993" w14:textId="77777777" w:rsidR="00F252E8" w:rsidRPr="00237D9D" w:rsidRDefault="00F252E8" w:rsidP="004D1D9F">
      <w:pPr>
        <w:suppressAutoHyphens/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EA1CD84" w14:textId="77777777" w:rsidR="00F252E8" w:rsidRPr="00237D9D" w:rsidRDefault="00F252E8" w:rsidP="004D1D9F">
      <w:pPr>
        <w:spacing w:after="150" w:line="240" w:lineRule="atLeast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2 Вопрос: На территории х. Крюково большое количество деревьев с сухими ветками.</w:t>
      </w:r>
    </w:p>
    <w:p w14:paraId="605614DF" w14:textId="77777777" w:rsidR="00F252E8" w:rsidRPr="00237D9D" w:rsidRDefault="00F252E8" w:rsidP="004D1D9F">
      <w:pPr>
        <w:suppressAutoHyphens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Решение вопроса: Ветви и аварийные деревья, угрожающие жилым домам и коммуникациям (ЛЭП, газопровод, линии связи) спилены согласно муниципального контракта.</w:t>
      </w:r>
    </w:p>
    <w:p w14:paraId="616B99A2" w14:textId="77777777" w:rsidR="00F252E8" w:rsidRPr="00237D9D" w:rsidRDefault="00F252E8" w:rsidP="004D1D9F">
      <w:pPr>
        <w:suppressAutoHyphens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14:paraId="77F1C7E5" w14:textId="77777777" w:rsidR="00F252E8" w:rsidRPr="00237D9D" w:rsidRDefault="00F252E8" w:rsidP="004D1D9F">
      <w:pPr>
        <w:spacing w:after="150" w:line="240" w:lineRule="atLeast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3 Вопрос: На территории х. Крюково большое количество безнадзорных животных.</w:t>
      </w:r>
    </w:p>
    <w:p w14:paraId="118E998D" w14:textId="77777777" w:rsidR="00F252E8" w:rsidRPr="00237D9D" w:rsidRDefault="00F252E8" w:rsidP="004D1D9F">
      <w:pPr>
        <w:suppressAutoHyphens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Решение вопроса: Заключены муниципальные контракты на отлов и содержание безнадзорных животных в количестве 20 шт. Работы выполнены.</w:t>
      </w:r>
    </w:p>
    <w:p w14:paraId="26A5655B" w14:textId="77777777" w:rsidR="00F252E8" w:rsidRPr="00237D9D" w:rsidRDefault="00F252E8" w:rsidP="004D1D9F">
      <w:pPr>
        <w:spacing w:after="150" w:line="240" w:lineRule="atLeast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22E1134" w14:textId="022E7374" w:rsidR="00F252E8" w:rsidRPr="00237D9D" w:rsidRDefault="00E17961" w:rsidP="004D1D9F">
      <w:pPr>
        <w:spacing w:after="150" w:line="240" w:lineRule="atLeast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r w:rsidR="00F252E8"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. Новиковка</w:t>
      </w:r>
    </w:p>
    <w:p w14:paraId="2C56B3C3" w14:textId="77777777" w:rsidR="00F252E8" w:rsidRPr="00237D9D" w:rsidRDefault="00F252E8" w:rsidP="004D1D9F">
      <w:pPr>
        <w:spacing w:after="150" w:line="240" w:lineRule="atLeast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1 Вопрос: На территории с. Новиковка большое количество деревьев с сухими ветками.</w:t>
      </w:r>
    </w:p>
    <w:p w14:paraId="153AF857" w14:textId="77777777" w:rsidR="00F252E8" w:rsidRPr="00237D9D" w:rsidRDefault="00F252E8" w:rsidP="004D1D9F">
      <w:pPr>
        <w:suppressAutoHyphens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Решение вопроса: Ветви и аварийные деревья, угрожающие жилым домам и коммуникациям (ЛЭП, газопровод, линии связи) спилены согласно муниципального контракта.</w:t>
      </w:r>
    </w:p>
    <w:p w14:paraId="1255D370" w14:textId="77777777" w:rsidR="00F252E8" w:rsidRPr="00237D9D" w:rsidRDefault="00F252E8" w:rsidP="004D1D9F">
      <w:pPr>
        <w:suppressAutoHyphens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19D1B26" w14:textId="77777777" w:rsidR="00F252E8" w:rsidRPr="00237D9D" w:rsidRDefault="00F252E8" w:rsidP="004D1D9F">
      <w:pPr>
        <w:suppressAutoHyphens/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Исполнение финансирования по основным мероприятиям</w:t>
      </w:r>
    </w:p>
    <w:p w14:paraId="1412E88E" w14:textId="77777777" w:rsidR="00F252E8" w:rsidRPr="00237D9D" w:rsidRDefault="00F252E8" w:rsidP="00E17961">
      <w:pPr>
        <w:suppressAutoHyphens/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470413A" w14:textId="77777777" w:rsidR="00F252E8" w:rsidRPr="00237D9D" w:rsidRDefault="00F252E8" w:rsidP="004D1D9F">
      <w:pPr>
        <w:suppressAutoHyphens/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1. Организация и содержание мест захоронения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572"/>
        <w:gridCol w:w="6019"/>
        <w:gridCol w:w="1707"/>
        <w:gridCol w:w="1478"/>
      </w:tblGrid>
      <w:tr w:rsidR="00F252E8" w:rsidRPr="00237D9D" w14:paraId="679AE861" w14:textId="77777777" w:rsidTr="003728D4">
        <w:trPr>
          <w:trHeight w:val="25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830AA6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3C69D2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B46179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 п/г 2019 г.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C4408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2019 г.</w:t>
            </w:r>
          </w:p>
        </w:tc>
      </w:tr>
      <w:tr w:rsidR="00F252E8" w:rsidRPr="00237D9D" w14:paraId="094EEB57" w14:textId="77777777" w:rsidTr="003728D4">
        <w:trPr>
          <w:trHeight w:val="31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D1CCA5" w14:textId="77777777" w:rsidR="00F252E8" w:rsidRPr="00237D9D" w:rsidRDefault="00F252E8" w:rsidP="00F252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A4B600" w14:textId="77777777" w:rsidR="00F252E8" w:rsidRPr="00237D9D" w:rsidRDefault="00F252E8" w:rsidP="00F252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Текущий ремонт памятников, воинских захоронений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E6F298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74,50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58DD5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152,80</w:t>
            </w:r>
          </w:p>
        </w:tc>
      </w:tr>
      <w:tr w:rsidR="00F252E8" w:rsidRPr="00237D9D" w14:paraId="3B94926D" w14:textId="77777777" w:rsidTr="003728D4">
        <w:trPr>
          <w:trHeight w:val="31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71C9B" w14:textId="77777777" w:rsidR="00F252E8" w:rsidRPr="00237D9D" w:rsidRDefault="00F252E8" w:rsidP="00F252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014266" w14:textId="77777777" w:rsidR="00F252E8" w:rsidRPr="00237D9D" w:rsidRDefault="00F252E8" w:rsidP="00F252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Экспертиза ПСД на капитальный ремонт воинских захоронений (10 ед.)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5CFF99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6616F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100,00</w:t>
            </w:r>
          </w:p>
        </w:tc>
      </w:tr>
      <w:tr w:rsidR="00F252E8" w:rsidRPr="00237D9D" w14:paraId="0C0D1A43" w14:textId="77777777" w:rsidTr="003728D4">
        <w:trPr>
          <w:trHeight w:val="31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C234CA" w14:textId="77777777" w:rsidR="00F252E8" w:rsidRPr="00237D9D" w:rsidRDefault="00F252E8" w:rsidP="00F252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701761" w14:textId="77777777" w:rsidR="00F252E8" w:rsidRPr="00237D9D" w:rsidRDefault="00F252E8" w:rsidP="00F252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Вырубка кустарников на кладбище с. Лысогорка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3DB098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C6E37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22,31</w:t>
            </w:r>
          </w:p>
        </w:tc>
      </w:tr>
      <w:tr w:rsidR="00F252E8" w:rsidRPr="00237D9D" w14:paraId="571A9C44" w14:textId="77777777" w:rsidTr="003728D4">
        <w:trPr>
          <w:trHeight w:val="227"/>
        </w:trPr>
        <w:tc>
          <w:tcPr>
            <w:tcW w:w="6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B52D7E" w14:textId="77777777" w:rsidR="00F252E8" w:rsidRPr="00237D9D" w:rsidRDefault="00F252E8" w:rsidP="00F252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9F1A9B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74,50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C9270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275,11</w:t>
            </w:r>
          </w:p>
        </w:tc>
      </w:tr>
    </w:tbl>
    <w:p w14:paraId="32E9C4C8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D2EEB98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2. Мероприятия по развитию газификации в сельской местности</w:t>
      </w:r>
    </w:p>
    <w:tbl>
      <w:tblPr>
        <w:tblW w:w="9801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578"/>
        <w:gridCol w:w="6082"/>
        <w:gridCol w:w="1771"/>
        <w:gridCol w:w="1370"/>
      </w:tblGrid>
      <w:tr w:rsidR="00F252E8" w:rsidRPr="00237D9D" w14:paraId="7C94692A" w14:textId="77777777" w:rsidTr="003728D4">
        <w:trPr>
          <w:trHeight w:val="25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11163D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8EEAD7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D41B4A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 п/г 2019 г.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7AFEA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2019 г.</w:t>
            </w:r>
          </w:p>
        </w:tc>
      </w:tr>
      <w:tr w:rsidR="00F252E8" w:rsidRPr="00237D9D" w14:paraId="5A165120" w14:textId="77777777" w:rsidTr="003728D4">
        <w:trPr>
          <w:trHeight w:val="45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936332" w14:textId="77777777" w:rsidR="00F252E8" w:rsidRPr="00237D9D" w:rsidRDefault="00F252E8" w:rsidP="00F252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516795" w14:textId="77777777" w:rsidR="00F252E8" w:rsidRPr="00237D9D" w:rsidRDefault="00F252E8" w:rsidP="00F252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Содержание и ремонт газопроводной сети и инженерных сооружений на ней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FF809E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11,60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5FDCC" w14:textId="77777777" w:rsidR="00F252E8" w:rsidRPr="00237D9D" w:rsidRDefault="00F252E8" w:rsidP="00F252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205,90</w:t>
            </w:r>
          </w:p>
        </w:tc>
      </w:tr>
      <w:tr w:rsidR="00F252E8" w:rsidRPr="00237D9D" w14:paraId="36928644" w14:textId="77777777" w:rsidTr="003728D4">
        <w:trPr>
          <w:trHeight w:val="229"/>
        </w:trPr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33268C" w14:textId="77777777" w:rsidR="00F252E8" w:rsidRPr="00237D9D" w:rsidRDefault="00F252E8" w:rsidP="00F252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5A8E3E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11,60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FC201" w14:textId="77777777" w:rsidR="00F252E8" w:rsidRPr="00237D9D" w:rsidRDefault="00F252E8" w:rsidP="00F252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205,90</w:t>
            </w:r>
          </w:p>
        </w:tc>
      </w:tr>
    </w:tbl>
    <w:p w14:paraId="2E35B9BE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E237C19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3. Прочие мероприятия по благоустройству городских округов и поселений</w:t>
      </w:r>
    </w:p>
    <w:tbl>
      <w:tblPr>
        <w:tblW w:w="9801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582"/>
        <w:gridCol w:w="6070"/>
        <w:gridCol w:w="1735"/>
        <w:gridCol w:w="1414"/>
      </w:tblGrid>
      <w:tr w:rsidR="00F252E8" w:rsidRPr="00237D9D" w14:paraId="2A86004B" w14:textId="77777777" w:rsidTr="003728D4">
        <w:trPr>
          <w:trHeight w:val="2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CAF44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BC7190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5D5B15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 п/г 2019 г.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C1031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2019 г.</w:t>
            </w:r>
          </w:p>
        </w:tc>
      </w:tr>
      <w:tr w:rsidR="00F252E8" w:rsidRPr="00237D9D" w14:paraId="3D2D9F68" w14:textId="77777777" w:rsidTr="003728D4">
        <w:trPr>
          <w:trHeight w:val="2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60493" w14:textId="77777777" w:rsidR="00F252E8" w:rsidRPr="00237D9D" w:rsidRDefault="00F252E8" w:rsidP="00F252E8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AA789B" w14:textId="77777777" w:rsidR="00F252E8" w:rsidRPr="00237D9D" w:rsidRDefault="00F252E8" w:rsidP="00F252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Акарицидные обработки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E1C03B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18,04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85CD2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19,09</w:t>
            </w:r>
          </w:p>
        </w:tc>
      </w:tr>
      <w:tr w:rsidR="00F252E8" w:rsidRPr="00237D9D" w14:paraId="3FFC0DEA" w14:textId="77777777" w:rsidTr="003728D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493EB0" w14:textId="77777777" w:rsidR="00F252E8" w:rsidRPr="00237D9D" w:rsidRDefault="00F252E8" w:rsidP="00F252E8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6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F69A9E" w14:textId="77777777" w:rsidR="00F252E8" w:rsidRPr="00237D9D" w:rsidRDefault="00F252E8" w:rsidP="00F252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Выкос сорной растительности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96471C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2E15A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167,00</w:t>
            </w:r>
          </w:p>
        </w:tc>
      </w:tr>
      <w:tr w:rsidR="00F252E8" w:rsidRPr="00237D9D" w14:paraId="123B0CDB" w14:textId="77777777" w:rsidTr="003728D4">
        <w:trPr>
          <w:trHeight w:val="23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AEAA24" w14:textId="77777777" w:rsidR="00F252E8" w:rsidRPr="00237D9D" w:rsidRDefault="00F252E8" w:rsidP="00F252E8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6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C202A5" w14:textId="77777777" w:rsidR="00F252E8" w:rsidRPr="00237D9D" w:rsidRDefault="00F252E8" w:rsidP="00F252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Уборка несанкционированных свалок, очагов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EC2612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D47DE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22,70</w:t>
            </w:r>
          </w:p>
        </w:tc>
      </w:tr>
      <w:tr w:rsidR="00F252E8" w:rsidRPr="00237D9D" w14:paraId="5C25AF75" w14:textId="77777777" w:rsidTr="003728D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68F509" w14:textId="77777777" w:rsidR="00F252E8" w:rsidRPr="00237D9D" w:rsidRDefault="00F252E8" w:rsidP="00F252E8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6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8D656A" w14:textId="77777777" w:rsidR="00F252E8" w:rsidRPr="00237D9D" w:rsidRDefault="00F252E8" w:rsidP="00F252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Отлов и содержание безнадзорных животных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852D3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65,36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E2ECA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123,86</w:t>
            </w:r>
          </w:p>
        </w:tc>
      </w:tr>
      <w:tr w:rsidR="00F252E8" w:rsidRPr="00237D9D" w14:paraId="51627DED" w14:textId="77777777" w:rsidTr="003728D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C8FE90" w14:textId="77777777" w:rsidR="00F252E8" w:rsidRPr="00237D9D" w:rsidRDefault="00F252E8" w:rsidP="00F252E8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5.</w:t>
            </w:r>
          </w:p>
        </w:tc>
        <w:tc>
          <w:tcPr>
            <w:tcW w:w="6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DA92BC" w14:textId="77777777" w:rsidR="00F252E8" w:rsidRPr="00237D9D" w:rsidRDefault="00F252E8" w:rsidP="00F252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Приобретение посадочного материала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3C0786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94F43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160,00</w:t>
            </w:r>
          </w:p>
        </w:tc>
      </w:tr>
      <w:tr w:rsidR="00F252E8" w:rsidRPr="00237D9D" w14:paraId="3D4D9F1F" w14:textId="77777777" w:rsidTr="003728D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85DCF7" w14:textId="77777777" w:rsidR="00F252E8" w:rsidRPr="00237D9D" w:rsidRDefault="00F252E8" w:rsidP="00F252E8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6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7AD0D7" w14:textId="77777777" w:rsidR="00F252E8" w:rsidRPr="00237D9D" w:rsidRDefault="00F252E8" w:rsidP="00F252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Срез и вывоз земли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AA8B2A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9B9E6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7,50</w:t>
            </w:r>
          </w:p>
        </w:tc>
      </w:tr>
      <w:tr w:rsidR="00F252E8" w:rsidRPr="00237D9D" w14:paraId="5E4BCBA2" w14:textId="77777777" w:rsidTr="003728D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DE37AF" w14:textId="77777777" w:rsidR="00F252E8" w:rsidRPr="00237D9D" w:rsidRDefault="00F252E8" w:rsidP="00F252E8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6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0B2319" w14:textId="77777777" w:rsidR="00F252E8" w:rsidRPr="00237D9D" w:rsidRDefault="00F252E8" w:rsidP="00F252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Спил аварийных деревьев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4E267C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749EC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98,40</w:t>
            </w:r>
          </w:p>
        </w:tc>
      </w:tr>
      <w:tr w:rsidR="00F252E8" w:rsidRPr="00237D9D" w14:paraId="6D3180F3" w14:textId="77777777" w:rsidTr="003728D4">
        <w:trPr>
          <w:trHeight w:val="255"/>
        </w:trPr>
        <w:tc>
          <w:tcPr>
            <w:tcW w:w="66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CFEB15" w14:textId="77777777" w:rsidR="00F252E8" w:rsidRPr="00237D9D" w:rsidRDefault="00F252E8" w:rsidP="00F252E8">
            <w:pPr>
              <w:tabs>
                <w:tab w:val="left" w:pos="744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7A4750" w14:textId="77777777" w:rsidR="00F252E8" w:rsidRPr="00237D9D" w:rsidRDefault="00F252E8" w:rsidP="00F252E8">
            <w:pPr>
              <w:tabs>
                <w:tab w:val="left" w:pos="74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EBB3A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1F2CE529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8602B8A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4. Уличное освещение</w:t>
      </w:r>
    </w:p>
    <w:tbl>
      <w:tblPr>
        <w:tblW w:w="9801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588"/>
        <w:gridCol w:w="6180"/>
        <w:gridCol w:w="1800"/>
        <w:gridCol w:w="1233"/>
      </w:tblGrid>
      <w:tr w:rsidR="00F252E8" w:rsidRPr="00237D9D" w14:paraId="68DF934A" w14:textId="77777777" w:rsidTr="003728D4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731836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74A99C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9B7EEA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 п/г 2019 г.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0CE85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2019 г.</w:t>
            </w:r>
          </w:p>
        </w:tc>
      </w:tr>
      <w:tr w:rsidR="00F252E8" w:rsidRPr="00237D9D" w14:paraId="51CADAC0" w14:textId="77777777" w:rsidTr="003728D4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2268F4" w14:textId="77777777" w:rsidR="00F252E8" w:rsidRPr="00237D9D" w:rsidRDefault="00F252E8" w:rsidP="00F252E8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214823" w14:textId="77777777" w:rsidR="00F252E8" w:rsidRPr="00237D9D" w:rsidRDefault="00F252E8" w:rsidP="00F252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Электроэнергия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D924FA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317,70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C88DA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648,13</w:t>
            </w:r>
          </w:p>
        </w:tc>
      </w:tr>
      <w:tr w:rsidR="00F252E8" w:rsidRPr="00237D9D" w14:paraId="6E38A70E" w14:textId="77777777" w:rsidTr="003728D4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36E37F" w14:textId="77777777" w:rsidR="00F252E8" w:rsidRPr="00237D9D" w:rsidRDefault="00F252E8" w:rsidP="00F252E8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C2609E" w14:textId="77777777" w:rsidR="00F252E8" w:rsidRPr="00237D9D" w:rsidRDefault="00F252E8" w:rsidP="00F252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Содержание и ремонт уличного освещения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017361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77,53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40BE2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227,76</w:t>
            </w:r>
          </w:p>
        </w:tc>
      </w:tr>
      <w:tr w:rsidR="00F252E8" w:rsidRPr="00237D9D" w14:paraId="3C371A02" w14:textId="77777777" w:rsidTr="003728D4">
        <w:tc>
          <w:tcPr>
            <w:tcW w:w="67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6DA8A5" w14:textId="77777777" w:rsidR="00F252E8" w:rsidRPr="00237D9D" w:rsidRDefault="00F252E8" w:rsidP="00F252E8">
            <w:pPr>
              <w:tabs>
                <w:tab w:val="left" w:pos="744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EB6C6E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395,23</w:t>
            </w:r>
          </w:p>
        </w:tc>
        <w:tc>
          <w:tcPr>
            <w:tcW w:w="1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B6B10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875,89</w:t>
            </w:r>
          </w:p>
        </w:tc>
      </w:tr>
    </w:tbl>
    <w:p w14:paraId="28ED865C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B4843C6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5. </w:t>
      </w:r>
    </w:p>
    <w:tbl>
      <w:tblPr>
        <w:tblW w:w="9801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588"/>
        <w:gridCol w:w="6180"/>
        <w:gridCol w:w="1800"/>
        <w:gridCol w:w="1233"/>
      </w:tblGrid>
      <w:tr w:rsidR="00F252E8" w:rsidRPr="00237D9D" w14:paraId="319F58E0" w14:textId="77777777" w:rsidTr="003728D4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5CE04A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155D29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A3C569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 п/г 2019 г.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92CFB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2019 г.</w:t>
            </w:r>
          </w:p>
        </w:tc>
      </w:tr>
      <w:tr w:rsidR="00F252E8" w:rsidRPr="00237D9D" w14:paraId="671CA35C" w14:textId="77777777" w:rsidTr="003728D4"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14BFC" w14:textId="77777777" w:rsidR="00F252E8" w:rsidRPr="00237D9D" w:rsidRDefault="00F252E8" w:rsidP="00F252E8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6CEEBF" w14:textId="77777777" w:rsidR="00F252E8" w:rsidRPr="00237D9D" w:rsidRDefault="00F252E8" w:rsidP="00F252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0FD3F3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304D1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  <w:tr w:rsidR="00F252E8" w:rsidRPr="00237D9D" w14:paraId="4BA2FB6D" w14:textId="77777777" w:rsidTr="003728D4">
        <w:tc>
          <w:tcPr>
            <w:tcW w:w="67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B3EDAB" w14:textId="77777777" w:rsidR="00F252E8" w:rsidRPr="00237D9D" w:rsidRDefault="00F252E8" w:rsidP="00F252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B18C85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8842A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</w:tbl>
    <w:p w14:paraId="469458F8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425E9CD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6.Охрана окружающей среды и рациональное природопользование</w:t>
      </w:r>
    </w:p>
    <w:tbl>
      <w:tblPr>
        <w:tblW w:w="9801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588"/>
        <w:gridCol w:w="6180"/>
        <w:gridCol w:w="1800"/>
        <w:gridCol w:w="1233"/>
      </w:tblGrid>
      <w:tr w:rsidR="00F252E8" w:rsidRPr="00237D9D" w14:paraId="4296DFCC" w14:textId="77777777" w:rsidTr="003728D4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8730CA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7B4FC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970E47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 п/г 2019 г.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6E65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2019 г.</w:t>
            </w:r>
          </w:p>
        </w:tc>
      </w:tr>
      <w:tr w:rsidR="00F252E8" w:rsidRPr="00237D9D" w14:paraId="09CEC60C" w14:textId="77777777" w:rsidTr="003728D4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147D69" w14:textId="77777777" w:rsidR="00F252E8" w:rsidRPr="00237D9D" w:rsidRDefault="00F252E8" w:rsidP="00F252E8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1BF8FC" w14:textId="77777777" w:rsidR="00F252E8" w:rsidRPr="00237D9D" w:rsidRDefault="00F252E8" w:rsidP="00F252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Сбор ртутьсодержащих ламп и приборов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2BE591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2B5A2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26,40</w:t>
            </w:r>
          </w:p>
        </w:tc>
      </w:tr>
      <w:tr w:rsidR="00F252E8" w:rsidRPr="00237D9D" w14:paraId="77D2580A" w14:textId="77777777" w:rsidTr="003728D4">
        <w:tc>
          <w:tcPr>
            <w:tcW w:w="67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9064B1" w14:textId="77777777" w:rsidR="00F252E8" w:rsidRPr="00237D9D" w:rsidRDefault="00F252E8" w:rsidP="00F252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73CC32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1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D513D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26,40</w:t>
            </w:r>
          </w:p>
        </w:tc>
      </w:tr>
    </w:tbl>
    <w:p w14:paraId="5B887164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C72E99D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7. Энергоэффективность и развитие энергетики</w:t>
      </w:r>
    </w:p>
    <w:tbl>
      <w:tblPr>
        <w:tblW w:w="9801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588"/>
        <w:gridCol w:w="6180"/>
        <w:gridCol w:w="1800"/>
        <w:gridCol w:w="1233"/>
      </w:tblGrid>
      <w:tr w:rsidR="00F252E8" w:rsidRPr="00237D9D" w14:paraId="2566BBA9" w14:textId="77777777" w:rsidTr="003728D4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78EF2B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C3B3B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F934F5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 п/г 2019 г.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14B68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2019 г.</w:t>
            </w:r>
          </w:p>
        </w:tc>
      </w:tr>
      <w:tr w:rsidR="00F252E8" w:rsidRPr="00237D9D" w14:paraId="79AAF5FC" w14:textId="77777777" w:rsidTr="003728D4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3A1BEE" w14:textId="77777777" w:rsidR="00F252E8" w:rsidRPr="00237D9D" w:rsidRDefault="00F252E8" w:rsidP="00F252E8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4E7BFC" w14:textId="77777777" w:rsidR="00F252E8" w:rsidRPr="00237D9D" w:rsidRDefault="00F252E8" w:rsidP="00F252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Замена ртутных ламп на энергосберегающие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F75C92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727B3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25,00</w:t>
            </w:r>
          </w:p>
        </w:tc>
      </w:tr>
      <w:tr w:rsidR="00F252E8" w:rsidRPr="00237D9D" w14:paraId="468DC95F" w14:textId="77777777" w:rsidTr="003728D4">
        <w:tc>
          <w:tcPr>
            <w:tcW w:w="67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ABBD68" w14:textId="77777777" w:rsidR="00F252E8" w:rsidRPr="00237D9D" w:rsidRDefault="00F252E8" w:rsidP="00F252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ВСЕГО 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8E182D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1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21E36" w14:textId="77777777" w:rsidR="00F252E8" w:rsidRPr="00237D9D" w:rsidRDefault="00F252E8" w:rsidP="00F252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37D9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25,00</w:t>
            </w:r>
          </w:p>
        </w:tc>
      </w:tr>
    </w:tbl>
    <w:p w14:paraId="48730D7D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0D9554C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8. Мероприятия по благоустройству:</w:t>
      </w:r>
    </w:p>
    <w:p w14:paraId="2CA9F2C4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- Проведено экологических субботников – 45   шт.</w:t>
      </w:r>
    </w:p>
    <w:p w14:paraId="0ED31EDA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Высажено деревьев – 212 шт., кустарников – 316 шт., заложено цветников (клумб) — 5 шт. </w:t>
      </w:r>
    </w:p>
    <w:p w14:paraId="54534169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- Ликвидировано свалочных очагов – 28 шт.</w:t>
      </w:r>
    </w:p>
    <w:p w14:paraId="190141C9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Вывезено 30 куб. м мусора на полигоны ТБО </w:t>
      </w:r>
    </w:p>
    <w:p w14:paraId="604575B6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Проведено рейдов по: </w:t>
      </w:r>
    </w:p>
    <w:p w14:paraId="63C1C213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- выявлению свалочных очагов – 16;</w:t>
      </w:r>
    </w:p>
    <w:p w14:paraId="1B3F2F84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- выявлению клещей в местах массового посещения людей – 0; </w:t>
      </w:r>
    </w:p>
    <w:p w14:paraId="620EA1E9" w14:textId="77777777" w:rsidR="00F252E8" w:rsidRPr="00237D9D" w:rsidRDefault="00F252E8" w:rsidP="00F252E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- выявлению сорной растительности возле территорий, принадлежащим физическим и юридическим лицам – 38.</w:t>
      </w:r>
    </w:p>
    <w:p w14:paraId="66664202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Проведены мероприятия: </w:t>
      </w:r>
    </w:p>
    <w:p w14:paraId="7BFF22CF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- противоклещевая обработка мест массового посещения людей;</w:t>
      </w:r>
    </w:p>
    <w:p w14:paraId="05E76879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- гражданские субботники по наведению порядка на гражданских кладбищах;</w:t>
      </w:r>
    </w:p>
    <w:p w14:paraId="199F9472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- очистка лесополос.</w:t>
      </w:r>
    </w:p>
    <w:p w14:paraId="3B317926" w14:textId="77777777" w:rsidR="00F252E8" w:rsidRPr="00237D9D" w:rsidRDefault="00F252E8" w:rsidP="00E17961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4016E6F" w14:textId="77777777" w:rsidR="00F252E8" w:rsidRPr="00237D9D" w:rsidRDefault="00F252E8" w:rsidP="00F252E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Исполненные объемы и предполагаемые работы </w:t>
      </w:r>
    </w:p>
    <w:p w14:paraId="75F68B09" w14:textId="77777777" w:rsidR="00F252E8" w:rsidRPr="00237D9D" w:rsidRDefault="00F252E8" w:rsidP="00F252E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(с учетом населенных пунктов)</w:t>
      </w:r>
    </w:p>
    <w:p w14:paraId="0E40DC12" w14:textId="77777777" w:rsidR="00F252E8" w:rsidRPr="00237D9D" w:rsidRDefault="00F252E8" w:rsidP="00F252E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947657E" w14:textId="03AF234F" w:rsidR="00F252E8" w:rsidRPr="00237D9D" w:rsidRDefault="00E17961" w:rsidP="00F252E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r w:rsidR="00F252E8"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. Новиковка</w:t>
      </w:r>
    </w:p>
    <w:p w14:paraId="730D937F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1. Проводилось обслуживание уличного освещения (21,5 т. руб.).</w:t>
      </w:r>
    </w:p>
    <w:p w14:paraId="6AE07196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2. Проведен текущий ремонт памятников, воинских захоронений (8,0 т. руб.).</w:t>
      </w:r>
    </w:p>
    <w:p w14:paraId="3F726A79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3. Проведена акарицидная обработка кладбищ, мест массового посещения людей (2,25 т. руб.).</w:t>
      </w:r>
    </w:p>
    <w:p w14:paraId="236B7BDA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4. Проведена ликвидация свалочных очагов, санитарная вырезка деревьев.</w:t>
      </w:r>
    </w:p>
    <w:p w14:paraId="6D7B1024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На  2020 года планируется:</w:t>
      </w:r>
    </w:p>
    <w:p w14:paraId="25272CE4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1. Проведение обслуживания уличного освещения.</w:t>
      </w:r>
    </w:p>
    <w:p w14:paraId="6AF1EB63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2. Санитарная обрезка деревьев.</w:t>
      </w:r>
    </w:p>
    <w:p w14:paraId="5DE01685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3. Проведение обкоса неугодий.</w:t>
      </w:r>
    </w:p>
    <w:p w14:paraId="78CCD955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4. Проведение текущего ремонта памятников, воинских захоронений.</w:t>
      </w:r>
    </w:p>
    <w:p w14:paraId="65BA9D18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5. Проведение акарицидной обработка кладбищ, мест массового посещения людей, детских площадок.</w:t>
      </w:r>
    </w:p>
    <w:p w14:paraId="43298E71" w14:textId="77777777" w:rsidR="00F252E8" w:rsidRPr="00237D9D" w:rsidRDefault="00F252E8" w:rsidP="00F252E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C4A4E08" w14:textId="2B68EA3B" w:rsidR="00F252E8" w:rsidRPr="00237D9D" w:rsidRDefault="00E17961" w:rsidP="00F252E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r w:rsidR="00F252E8"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. Новоспасовка</w:t>
      </w:r>
    </w:p>
    <w:p w14:paraId="39A05F99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1. Проводилось обслуживание уличного освещения (19,0 т. руб.).</w:t>
      </w:r>
    </w:p>
    <w:p w14:paraId="5880507D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2. Проведен текущий ремонт памятников, воинских захоронений (3,5 т. руб.).</w:t>
      </w:r>
    </w:p>
    <w:p w14:paraId="4D9CB86E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3. Проведена акарицидная обработка кладбищ, мест массового посещения людей (1,5 т. руб.).</w:t>
      </w:r>
    </w:p>
    <w:p w14:paraId="105C38D1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4. Проведение обкоса неугодий.</w:t>
      </w:r>
    </w:p>
    <w:p w14:paraId="3CFC7022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5. Проведена ликвидация свалочных очагов, санитарная вырезка деревьев.        </w:t>
      </w:r>
    </w:p>
    <w:p w14:paraId="3B66A9C2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На  2020 года планируется:</w:t>
      </w:r>
    </w:p>
    <w:p w14:paraId="6C8B5669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1. Санитарная обрезка деревьев.</w:t>
      </w:r>
    </w:p>
    <w:p w14:paraId="387ED94E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2. Проведение обслуживания уличного освещения.</w:t>
      </w:r>
    </w:p>
    <w:p w14:paraId="7563532F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3. Проведение обкоса неугодий.</w:t>
      </w:r>
    </w:p>
    <w:p w14:paraId="7E7B27B5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4. Проведение текущего ремонта памятников, воинских захоронений.</w:t>
      </w:r>
    </w:p>
    <w:p w14:paraId="55AF51D9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5. Проведение акарицидной обработка кладбищ, мест массового посещения людей, детских площадок.</w:t>
      </w:r>
    </w:p>
    <w:p w14:paraId="41E3DEDA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14:paraId="5DE9360C" w14:textId="465E2445" w:rsidR="00F252E8" w:rsidRPr="00237D9D" w:rsidRDefault="00E17961" w:rsidP="00F252E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r w:rsidR="00F252E8"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. Лысогорка</w:t>
      </w:r>
    </w:p>
    <w:p w14:paraId="56CB56EE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1. Проводилось обслуживание уличного освещения (83,0 т. руб.)</w:t>
      </w:r>
    </w:p>
    <w:p w14:paraId="51D2C9DE" w14:textId="77777777" w:rsidR="00F252E8" w:rsidRPr="00237D9D" w:rsidRDefault="00F252E8" w:rsidP="00F252E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2. Проведен текущий ремонт памятников воинских захоронений (8,0 руб.).</w:t>
      </w:r>
    </w:p>
    <w:p w14:paraId="1E972896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3. Проведена акарицидная обработка кладбищ, мест массового посещения людей (6,20 т. руб.).</w:t>
      </w:r>
    </w:p>
    <w:p w14:paraId="27FCBB4A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4. Проведен обкос обочин и неугодий.</w:t>
      </w:r>
    </w:p>
    <w:p w14:paraId="25A9D396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На 2020 года планируется:</w:t>
      </w:r>
    </w:p>
    <w:p w14:paraId="7F26E2D3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1. Проведение обслуживания уличного освещения.</w:t>
      </w:r>
    </w:p>
    <w:p w14:paraId="11D8C7D8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2. Санитарная обрезка деревьев.</w:t>
      </w:r>
    </w:p>
    <w:p w14:paraId="44776171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3. Проведение обкоса неугодий.</w:t>
      </w:r>
    </w:p>
    <w:p w14:paraId="32E1F9D4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4. Проведение текущего ремонта памятников, воинских захоронений.</w:t>
      </w:r>
    </w:p>
    <w:p w14:paraId="223A0253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5. Проведение лаврицидной обработки,акарицидной обработка кладбищ, мест массового посещения людей, детских площадок.</w:t>
      </w:r>
    </w:p>
    <w:p w14:paraId="2677E87F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6. Проведение уходных работ в Молодежном парке</w:t>
      </w:r>
    </w:p>
    <w:p w14:paraId="611F0868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E92676D" w14:textId="6C8C82D8" w:rsidR="00F252E8" w:rsidRPr="00237D9D" w:rsidRDefault="00E17961" w:rsidP="00F252E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х</w:t>
      </w:r>
      <w:r w:rsidR="00F252E8"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. Крюково</w:t>
      </w:r>
    </w:p>
    <w:p w14:paraId="5196C525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1. Проводилось обслуживание уличного освещения (28,0 т. руб.).</w:t>
      </w:r>
    </w:p>
    <w:p w14:paraId="201602B9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2. Проведен текущий ремонт памятников, воинских захоронений (7,0 т. руб.).</w:t>
      </w:r>
    </w:p>
    <w:p w14:paraId="0773245D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3. Проведена акарицидная обработка кладбищ, мест массового посещения людей (3,6 т. руб.).</w:t>
      </w:r>
    </w:p>
    <w:p w14:paraId="6746BD41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4. Проведение обкоса неугодий.</w:t>
      </w:r>
    </w:p>
    <w:p w14:paraId="1FD74CAB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5. Проведена ликвидация свалочных очагов, санитарная вырезка деревьев.        </w:t>
      </w:r>
    </w:p>
    <w:p w14:paraId="21A4FEBC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       На 2020 года планируется:</w:t>
      </w:r>
    </w:p>
    <w:p w14:paraId="51CD3821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1. Проведение обслуживания уличного освещения.</w:t>
      </w:r>
    </w:p>
    <w:p w14:paraId="48EF2EEB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2. Санитарная обрезка деревьев.</w:t>
      </w:r>
    </w:p>
    <w:p w14:paraId="1AE7BA8D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3. Проведение обкоса неугодий.</w:t>
      </w:r>
    </w:p>
    <w:p w14:paraId="46EC6A25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4. Проведение текущего ремонта памятников, воинских захоронений.</w:t>
      </w:r>
    </w:p>
    <w:p w14:paraId="76B0ECBF" w14:textId="77777777" w:rsidR="00F252E8" w:rsidRPr="00237D9D" w:rsidRDefault="00F252E8" w:rsidP="00F252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7D9D">
        <w:rPr>
          <w:rFonts w:ascii="Times New Roman" w:eastAsia="Calibri" w:hAnsi="Times New Roman" w:cs="Times New Roman"/>
          <w:sz w:val="28"/>
          <w:szCs w:val="28"/>
          <w:lang w:eastAsia="zh-CN"/>
        </w:rPr>
        <w:t>5. Проведение акарицидной обработка кладбищ, мест массового посещения людей, детских площадок.</w:t>
      </w:r>
    </w:p>
    <w:p w14:paraId="1DC08B7E" w14:textId="77777777" w:rsidR="00254AB6" w:rsidRPr="00237D9D" w:rsidRDefault="00254AB6" w:rsidP="00B022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722A01" w14:textId="5CBDB4DD" w:rsidR="002D180E" w:rsidRPr="00237D9D" w:rsidRDefault="002D180E" w:rsidP="002D1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C2251A" w:rsidRPr="00237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пожарной безопасности</w:t>
      </w:r>
      <w:r w:rsidRPr="00237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развитию ЛПХ и похозяйственного учета </w:t>
      </w:r>
    </w:p>
    <w:p w14:paraId="74C243B3" w14:textId="77777777" w:rsidR="002D180E" w:rsidRPr="00237D9D" w:rsidRDefault="002D180E" w:rsidP="002D18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7D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14:paraId="73769DD5" w14:textId="77777777" w:rsidR="00CC220C" w:rsidRPr="00237D9D" w:rsidRDefault="00CC220C" w:rsidP="00CC2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 февраля по апрель для осуществления контроля за паводковой обстановкой и недопущения подтопления жилых домов в с.Лысогорка и х.Крюково, проводилось наблюдение за уровнем воды на гидрологическом посту расположенном на русле реки Тузлов в с.Лысогорка.  </w:t>
      </w:r>
    </w:p>
    <w:p w14:paraId="2891EE84" w14:textId="77777777" w:rsidR="00CC220C" w:rsidRPr="00237D9D" w:rsidRDefault="00CC220C" w:rsidP="00CC2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3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территории Лысогорского сельского поселения за 12 месяцев </w:t>
      </w:r>
      <w:r w:rsidRPr="00237D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2019 г. зарегистрировано - 16 пожаров. (АП- 2018 г. 27 пожаров);.  </w:t>
      </w:r>
    </w:p>
    <w:p w14:paraId="0177F46E" w14:textId="77777777" w:rsidR="00CC220C" w:rsidRPr="00237D9D" w:rsidRDefault="00CC220C" w:rsidP="00CC2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Проведено 8 заседаний КЧС и ПБ Лысогорского сельского поселения.</w:t>
      </w:r>
    </w:p>
    <w:p w14:paraId="71E8D575" w14:textId="77777777" w:rsidR="00CC220C" w:rsidRPr="00237D9D" w:rsidRDefault="00CC220C" w:rsidP="00CC2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Проведено 5 заседаний антитеррористической комиссии Лысогорского сельского поселения.</w:t>
      </w:r>
    </w:p>
    <w:p w14:paraId="0C51DDDF" w14:textId="77777777" w:rsidR="00CC220C" w:rsidRPr="00237D9D" w:rsidRDefault="00CC220C" w:rsidP="00CC2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С 29</w:t>
      </w:r>
      <w:r w:rsidRPr="0023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.04.2019 года по 15.10.2019 года на территории Ростовской области вводился особый противопожарный режим. </w:t>
      </w:r>
      <w:r w:rsidRPr="0023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14:paraId="3BB97679" w14:textId="77777777" w:rsidR="00CC220C" w:rsidRPr="00237D9D" w:rsidRDefault="00CC220C" w:rsidP="00CC2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 территории поселения места для организованного купания не определены, в связи с чем, установлены на водоемах знаки </w:t>
      </w:r>
      <w:r w:rsidRPr="00237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«Купание запрещено»</w:t>
      </w:r>
      <w:r w:rsidRPr="00237D9D">
        <w:rPr>
          <w:rFonts w:ascii="Times New Roman" w:eastAsia="Times New Roman" w:hAnsi="Times New Roman" w:cs="Times New Roman"/>
          <w:sz w:val="28"/>
          <w:szCs w:val="28"/>
          <w:lang w:eastAsia="ru-RU"/>
        </w:rPr>
        <w:t>., и принято Распоряжение Администрации Лысогорского се6льского поселения № 24 от 14.05.2019 г. «О местах отдыха и организованного купания людей на территории Лысогорского сельского поселения в купальный период 2019 г.».</w:t>
      </w:r>
    </w:p>
    <w:p w14:paraId="5502DE37" w14:textId="77777777" w:rsidR="00CC220C" w:rsidRPr="00237D9D" w:rsidRDefault="00CC220C" w:rsidP="00CC2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За время подготовки и начало купального сезона 2019 г. проведено 10 рейдов по водным объектам поселения с целью соблюдения правил поведения людей на водных объектах.         </w:t>
      </w:r>
    </w:p>
    <w:p w14:paraId="6A13D126" w14:textId="77777777" w:rsidR="00CC220C" w:rsidRPr="00237D9D" w:rsidRDefault="00CC220C" w:rsidP="00CC2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мае 2019 г. были проведены обучающие занятия с детьми по правилам поведения на водных объектах и правилах оказания первой медицинской помощи.  </w:t>
      </w:r>
    </w:p>
    <w:p w14:paraId="154B9199" w14:textId="77777777" w:rsidR="00CC220C" w:rsidRPr="00237D9D" w:rsidRDefault="00CC220C" w:rsidP="00CC2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Рабочей группой Администрации Лысогорского сельского поселения с мая по 30 октября 2019 г. было выявлено и уничтожено 22 очага дикорастущей конопли общей площадью 243,2 м.кв. </w:t>
      </w:r>
    </w:p>
    <w:p w14:paraId="0F1D588D" w14:textId="77777777" w:rsidR="00CC220C" w:rsidRPr="00237D9D" w:rsidRDefault="00CC220C" w:rsidP="00CC2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Скошено сухой растительности для обеспечения пожарной безопасности </w:t>
      </w:r>
      <w:r w:rsidRPr="00237D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6,21 га.</w:t>
      </w:r>
      <w:r w:rsidRPr="0023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14:paraId="73DAD503" w14:textId="77777777" w:rsidR="00CC220C" w:rsidRPr="00237D9D" w:rsidRDefault="00CC220C" w:rsidP="00CC2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20 домах, мест проживания многодетных семей, семей попавших в трудную жизненную ситуацию проведены профилактические мероприятия на предмет пожаробезопасного состояния помещений. В результате данных мероприятий, в трех домах были установлены пожарные извещатели.   </w:t>
      </w:r>
    </w:p>
    <w:p w14:paraId="2D2AD258" w14:textId="77777777" w:rsidR="00CC220C" w:rsidRPr="00237D9D" w:rsidRDefault="00CC220C" w:rsidP="00CC2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37D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5ED4565B" w14:textId="77777777" w:rsidR="00CC220C" w:rsidRPr="00237D9D" w:rsidRDefault="00CC220C" w:rsidP="00CC22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ЛПХ.</w:t>
      </w:r>
    </w:p>
    <w:p w14:paraId="1301B97A" w14:textId="77777777" w:rsidR="00CC220C" w:rsidRPr="00237D9D" w:rsidRDefault="00CC220C" w:rsidP="00CC2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7D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На территории Лысогорского сельского поселения действуют «Правила содержания домашних животных и птицы в населенных пунктах Лысогорского сельского поселения», утвержденных решением собрания депутатов от 20.02.2006г № 34.</w:t>
      </w:r>
    </w:p>
    <w:p w14:paraId="44353DAF" w14:textId="77777777" w:rsidR="00CC220C" w:rsidRPr="00237D9D" w:rsidRDefault="00CC220C" w:rsidP="00CC2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 </w:t>
      </w:r>
      <w:r w:rsidRPr="0023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 нарушение правил содержания домашних животных составлено 8 адм.протоколов.</w:t>
      </w:r>
      <w:r w:rsidRPr="00237D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В связи с чем Администрация Лысогорского сельского поселения призывает Вас соблюдать требования ветеринарных правил содержания КРС «Приказ Министерства сельского хозяйства РФ № 551 от 13.12.2016 г.», содержание свиней «Приказ Министерства сельского хозяйства РФ № 114 от 29.03.2016 г.» и содержания птицы «Приказ Министерства сельского хозяйства РФ № 103 от 03.04.2006 г.».</w:t>
      </w:r>
    </w:p>
    <w:p w14:paraId="498C3D89" w14:textId="77777777" w:rsidR="00CC220C" w:rsidRPr="00237D9D" w:rsidRDefault="00CC220C" w:rsidP="00CC220C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D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7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23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27 мероприятий по обследованию несанкционированных свалок и прилегающих к ним балок, лесополос, на предмет выявления несанкционированных мест захоронения трупов животных и птицы.  </w:t>
      </w:r>
      <w:r w:rsidRPr="00237D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237D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01F9E055" w14:textId="62FB1688" w:rsidR="00FA7118" w:rsidRPr="00237D9D" w:rsidRDefault="00FA7118" w:rsidP="00FA7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земельным и имущественным отношениям </w:t>
      </w:r>
    </w:p>
    <w:p w14:paraId="49B6A22C" w14:textId="77777777" w:rsidR="00650501" w:rsidRPr="00650501" w:rsidRDefault="00650501" w:rsidP="00650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785CAE" w14:textId="77777777" w:rsidR="00650501" w:rsidRPr="00650501" w:rsidRDefault="00650501" w:rsidP="00650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Выдано Постановлений об уточнении и присвоении адресного номера жилому дому, квартире и земельному участку:</w:t>
      </w:r>
    </w:p>
    <w:p w14:paraId="6A887239" w14:textId="77777777" w:rsidR="00650501" w:rsidRPr="00650501" w:rsidRDefault="00650501" w:rsidP="00650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2EE05" w14:textId="77777777" w:rsidR="00650501" w:rsidRPr="00650501" w:rsidRDefault="00650501" w:rsidP="00650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6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3474"/>
        <w:gridCol w:w="2268"/>
      </w:tblGrid>
      <w:tr w:rsidR="00650501" w:rsidRPr="00650501" w14:paraId="4EE1C152" w14:textId="77777777" w:rsidTr="00C367F9">
        <w:tc>
          <w:tcPr>
            <w:tcW w:w="1068" w:type="dxa"/>
          </w:tcPr>
          <w:p w14:paraId="12C1EC38" w14:textId="77777777" w:rsidR="00650501" w:rsidRPr="00650501" w:rsidRDefault="00650501" w:rsidP="0065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74" w:type="dxa"/>
          </w:tcPr>
          <w:p w14:paraId="348FCEE0" w14:textId="77777777" w:rsidR="00650501" w:rsidRPr="00650501" w:rsidRDefault="00650501" w:rsidP="0065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нас. пункта</w:t>
            </w:r>
          </w:p>
        </w:tc>
        <w:tc>
          <w:tcPr>
            <w:tcW w:w="2268" w:type="dxa"/>
          </w:tcPr>
          <w:p w14:paraId="0C003980" w14:textId="77777777" w:rsidR="00650501" w:rsidRPr="00650501" w:rsidRDefault="00650501" w:rsidP="0065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2019г/2018г</w:t>
            </w:r>
          </w:p>
          <w:p w14:paraId="7FAA99F8" w14:textId="77777777" w:rsidR="00650501" w:rsidRPr="00650501" w:rsidRDefault="00650501" w:rsidP="00650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Кол-во, шт</w:t>
            </w:r>
          </w:p>
        </w:tc>
      </w:tr>
      <w:tr w:rsidR="00650501" w:rsidRPr="00650501" w14:paraId="43A8671D" w14:textId="77777777" w:rsidTr="00C367F9">
        <w:tc>
          <w:tcPr>
            <w:tcW w:w="1068" w:type="dxa"/>
          </w:tcPr>
          <w:p w14:paraId="45C234F0" w14:textId="77777777" w:rsidR="00650501" w:rsidRPr="00650501" w:rsidRDefault="00650501" w:rsidP="0065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74" w:type="dxa"/>
          </w:tcPr>
          <w:p w14:paraId="4675C656" w14:textId="77777777" w:rsidR="00650501" w:rsidRPr="00650501" w:rsidRDefault="00650501" w:rsidP="0065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Лысогорка</w:t>
            </w:r>
          </w:p>
        </w:tc>
        <w:tc>
          <w:tcPr>
            <w:tcW w:w="2268" w:type="dxa"/>
          </w:tcPr>
          <w:p w14:paraId="2F46A158" w14:textId="77777777" w:rsidR="00650501" w:rsidRPr="00650501" w:rsidRDefault="00650501" w:rsidP="00650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</w:t>
            </w:r>
          </w:p>
        </w:tc>
      </w:tr>
      <w:tr w:rsidR="00650501" w:rsidRPr="00650501" w14:paraId="60C3C99B" w14:textId="77777777" w:rsidTr="00C367F9">
        <w:tc>
          <w:tcPr>
            <w:tcW w:w="1068" w:type="dxa"/>
          </w:tcPr>
          <w:p w14:paraId="2E889B94" w14:textId="77777777" w:rsidR="00650501" w:rsidRPr="00650501" w:rsidRDefault="00650501" w:rsidP="0065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74" w:type="dxa"/>
          </w:tcPr>
          <w:p w14:paraId="49C540A6" w14:textId="77777777" w:rsidR="00650501" w:rsidRPr="00650501" w:rsidRDefault="00650501" w:rsidP="0065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Крюково</w:t>
            </w:r>
          </w:p>
        </w:tc>
        <w:tc>
          <w:tcPr>
            <w:tcW w:w="2268" w:type="dxa"/>
          </w:tcPr>
          <w:p w14:paraId="2F4E0FE0" w14:textId="77777777" w:rsidR="00650501" w:rsidRPr="00650501" w:rsidRDefault="00650501" w:rsidP="00650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0/3</w:t>
            </w:r>
          </w:p>
        </w:tc>
      </w:tr>
      <w:tr w:rsidR="00650501" w:rsidRPr="00650501" w14:paraId="5A3D8020" w14:textId="77777777" w:rsidTr="00C367F9">
        <w:tc>
          <w:tcPr>
            <w:tcW w:w="1068" w:type="dxa"/>
          </w:tcPr>
          <w:p w14:paraId="521A3937" w14:textId="77777777" w:rsidR="00650501" w:rsidRPr="00650501" w:rsidRDefault="00650501" w:rsidP="0065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74" w:type="dxa"/>
          </w:tcPr>
          <w:p w14:paraId="5311E120" w14:textId="77777777" w:rsidR="00650501" w:rsidRPr="00650501" w:rsidRDefault="00650501" w:rsidP="0065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Новиковка</w:t>
            </w:r>
          </w:p>
        </w:tc>
        <w:tc>
          <w:tcPr>
            <w:tcW w:w="2268" w:type="dxa"/>
          </w:tcPr>
          <w:p w14:paraId="6FF662E9" w14:textId="77777777" w:rsidR="00650501" w:rsidRPr="00650501" w:rsidRDefault="00650501" w:rsidP="0065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1/1</w:t>
            </w:r>
          </w:p>
        </w:tc>
      </w:tr>
      <w:tr w:rsidR="00650501" w:rsidRPr="00650501" w14:paraId="4B0C129C" w14:textId="77777777" w:rsidTr="00C367F9">
        <w:tc>
          <w:tcPr>
            <w:tcW w:w="1068" w:type="dxa"/>
          </w:tcPr>
          <w:p w14:paraId="046932A8" w14:textId="77777777" w:rsidR="00650501" w:rsidRPr="00650501" w:rsidRDefault="00650501" w:rsidP="0065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74" w:type="dxa"/>
          </w:tcPr>
          <w:p w14:paraId="52C90124" w14:textId="77777777" w:rsidR="00650501" w:rsidRPr="00650501" w:rsidRDefault="00650501" w:rsidP="0065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Новоспасовка</w:t>
            </w:r>
          </w:p>
        </w:tc>
        <w:tc>
          <w:tcPr>
            <w:tcW w:w="2268" w:type="dxa"/>
          </w:tcPr>
          <w:p w14:paraId="043D9F11" w14:textId="77777777" w:rsidR="00650501" w:rsidRPr="00650501" w:rsidRDefault="00650501" w:rsidP="00650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1/7</w:t>
            </w:r>
          </w:p>
        </w:tc>
      </w:tr>
      <w:tr w:rsidR="00650501" w:rsidRPr="00650501" w14:paraId="719F7C0C" w14:textId="77777777" w:rsidTr="00C367F9">
        <w:tc>
          <w:tcPr>
            <w:tcW w:w="4542" w:type="dxa"/>
            <w:gridSpan w:val="2"/>
          </w:tcPr>
          <w:p w14:paraId="2932D6CC" w14:textId="77777777" w:rsidR="00650501" w:rsidRPr="00650501" w:rsidRDefault="00650501" w:rsidP="006505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05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268" w:type="dxa"/>
          </w:tcPr>
          <w:p w14:paraId="1E6707B5" w14:textId="77777777" w:rsidR="00650501" w:rsidRPr="00650501" w:rsidRDefault="00650501" w:rsidP="00650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05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4/12</w:t>
            </w:r>
          </w:p>
        </w:tc>
      </w:tr>
    </w:tbl>
    <w:p w14:paraId="0E66DBA3" w14:textId="77777777" w:rsidR="00650501" w:rsidRPr="00650501" w:rsidRDefault="00650501" w:rsidP="00650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0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14:paraId="1B04B8AF" w14:textId="77777777" w:rsidR="00650501" w:rsidRPr="00650501" w:rsidRDefault="00650501" w:rsidP="00650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2DDB75" w14:textId="77777777" w:rsidR="00650501" w:rsidRPr="00650501" w:rsidRDefault="00650501" w:rsidP="00650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Выдано Выписок из похозяйственной книги о наличии у граждан права на земельный участок:</w:t>
      </w:r>
    </w:p>
    <w:tbl>
      <w:tblPr>
        <w:tblW w:w="6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3476"/>
        <w:gridCol w:w="2268"/>
      </w:tblGrid>
      <w:tr w:rsidR="00650501" w:rsidRPr="00650501" w14:paraId="22B71311" w14:textId="77777777" w:rsidTr="00C367F9">
        <w:tc>
          <w:tcPr>
            <w:tcW w:w="1068" w:type="dxa"/>
          </w:tcPr>
          <w:p w14:paraId="3D48CEBA" w14:textId="77777777" w:rsidR="00650501" w:rsidRPr="00650501" w:rsidRDefault="00650501" w:rsidP="0065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76" w:type="dxa"/>
          </w:tcPr>
          <w:p w14:paraId="2D2F8A64" w14:textId="77777777" w:rsidR="00650501" w:rsidRPr="00650501" w:rsidRDefault="00650501" w:rsidP="0065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нас.пункта</w:t>
            </w:r>
          </w:p>
        </w:tc>
        <w:tc>
          <w:tcPr>
            <w:tcW w:w="2268" w:type="dxa"/>
          </w:tcPr>
          <w:p w14:paraId="13DCE97C" w14:textId="77777777" w:rsidR="00650501" w:rsidRPr="00650501" w:rsidRDefault="00650501" w:rsidP="0065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2019г/2018г        </w:t>
            </w:r>
          </w:p>
          <w:p w14:paraId="1CF5F4A5" w14:textId="77777777" w:rsidR="00650501" w:rsidRPr="00650501" w:rsidRDefault="00650501" w:rsidP="0065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Кол-во, шт</w:t>
            </w:r>
          </w:p>
        </w:tc>
      </w:tr>
      <w:tr w:rsidR="00650501" w:rsidRPr="00650501" w14:paraId="1C7E162C" w14:textId="77777777" w:rsidTr="00C367F9">
        <w:tc>
          <w:tcPr>
            <w:tcW w:w="1068" w:type="dxa"/>
          </w:tcPr>
          <w:p w14:paraId="646344B2" w14:textId="77777777" w:rsidR="00650501" w:rsidRPr="00650501" w:rsidRDefault="00650501" w:rsidP="0065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76" w:type="dxa"/>
          </w:tcPr>
          <w:p w14:paraId="4F4F527B" w14:textId="77777777" w:rsidR="00650501" w:rsidRPr="00650501" w:rsidRDefault="00650501" w:rsidP="0065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Лысогорка</w:t>
            </w:r>
          </w:p>
        </w:tc>
        <w:tc>
          <w:tcPr>
            <w:tcW w:w="2268" w:type="dxa"/>
          </w:tcPr>
          <w:p w14:paraId="311C0F27" w14:textId="77777777" w:rsidR="00650501" w:rsidRPr="00650501" w:rsidRDefault="00650501" w:rsidP="00650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5/13</w:t>
            </w:r>
          </w:p>
        </w:tc>
      </w:tr>
      <w:tr w:rsidR="00650501" w:rsidRPr="00650501" w14:paraId="550DC045" w14:textId="77777777" w:rsidTr="00C367F9">
        <w:tc>
          <w:tcPr>
            <w:tcW w:w="1068" w:type="dxa"/>
          </w:tcPr>
          <w:p w14:paraId="2C256902" w14:textId="77777777" w:rsidR="00650501" w:rsidRPr="00650501" w:rsidRDefault="00650501" w:rsidP="0065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76" w:type="dxa"/>
          </w:tcPr>
          <w:p w14:paraId="323A2F18" w14:textId="77777777" w:rsidR="00650501" w:rsidRPr="00650501" w:rsidRDefault="00650501" w:rsidP="0065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Крюково</w:t>
            </w:r>
          </w:p>
        </w:tc>
        <w:tc>
          <w:tcPr>
            <w:tcW w:w="2268" w:type="dxa"/>
          </w:tcPr>
          <w:p w14:paraId="7D2D7C7D" w14:textId="77777777" w:rsidR="00650501" w:rsidRPr="00650501" w:rsidRDefault="00650501" w:rsidP="00650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6/11</w:t>
            </w:r>
          </w:p>
        </w:tc>
      </w:tr>
      <w:tr w:rsidR="00650501" w:rsidRPr="00650501" w14:paraId="0FBE4EEB" w14:textId="77777777" w:rsidTr="00C367F9">
        <w:tc>
          <w:tcPr>
            <w:tcW w:w="1068" w:type="dxa"/>
          </w:tcPr>
          <w:p w14:paraId="0B95F076" w14:textId="77777777" w:rsidR="00650501" w:rsidRPr="00650501" w:rsidRDefault="00650501" w:rsidP="0065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76" w:type="dxa"/>
          </w:tcPr>
          <w:p w14:paraId="123686BB" w14:textId="77777777" w:rsidR="00650501" w:rsidRPr="00650501" w:rsidRDefault="00650501" w:rsidP="0065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Новиковка</w:t>
            </w:r>
          </w:p>
        </w:tc>
        <w:tc>
          <w:tcPr>
            <w:tcW w:w="2268" w:type="dxa"/>
          </w:tcPr>
          <w:p w14:paraId="50DB7FAF" w14:textId="77777777" w:rsidR="00650501" w:rsidRPr="00650501" w:rsidRDefault="00650501" w:rsidP="00650501">
            <w:pPr>
              <w:tabs>
                <w:tab w:val="left" w:pos="750"/>
                <w:tab w:val="center" w:pos="1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2/1</w:t>
            </w:r>
          </w:p>
        </w:tc>
      </w:tr>
      <w:tr w:rsidR="00650501" w:rsidRPr="00650501" w14:paraId="6C367AE5" w14:textId="77777777" w:rsidTr="00C367F9">
        <w:tc>
          <w:tcPr>
            <w:tcW w:w="1068" w:type="dxa"/>
          </w:tcPr>
          <w:p w14:paraId="12E647E5" w14:textId="77777777" w:rsidR="00650501" w:rsidRPr="00650501" w:rsidRDefault="00650501" w:rsidP="0065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76" w:type="dxa"/>
          </w:tcPr>
          <w:p w14:paraId="2760CA59" w14:textId="77777777" w:rsidR="00650501" w:rsidRPr="00650501" w:rsidRDefault="00650501" w:rsidP="0065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Новоспасовка</w:t>
            </w:r>
          </w:p>
        </w:tc>
        <w:tc>
          <w:tcPr>
            <w:tcW w:w="2268" w:type="dxa"/>
          </w:tcPr>
          <w:p w14:paraId="473F8DFA" w14:textId="77777777" w:rsidR="00650501" w:rsidRPr="00650501" w:rsidRDefault="00650501" w:rsidP="00650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</w:t>
            </w:r>
          </w:p>
        </w:tc>
      </w:tr>
      <w:tr w:rsidR="00650501" w:rsidRPr="00650501" w14:paraId="205E6A56" w14:textId="77777777" w:rsidTr="00C367F9">
        <w:tc>
          <w:tcPr>
            <w:tcW w:w="1068" w:type="dxa"/>
          </w:tcPr>
          <w:p w14:paraId="0115A38C" w14:textId="77777777" w:rsidR="00650501" w:rsidRPr="00650501" w:rsidRDefault="00650501" w:rsidP="0065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76" w:type="dxa"/>
          </w:tcPr>
          <w:p w14:paraId="362FEB2E" w14:textId="77777777" w:rsidR="00650501" w:rsidRPr="00650501" w:rsidRDefault="00650501" w:rsidP="0065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Решетовка</w:t>
            </w:r>
          </w:p>
        </w:tc>
        <w:tc>
          <w:tcPr>
            <w:tcW w:w="2268" w:type="dxa"/>
          </w:tcPr>
          <w:p w14:paraId="675E1BD3" w14:textId="77777777" w:rsidR="00650501" w:rsidRPr="00650501" w:rsidRDefault="00650501" w:rsidP="00650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2/0</w:t>
            </w:r>
          </w:p>
        </w:tc>
      </w:tr>
      <w:tr w:rsidR="00650501" w:rsidRPr="00650501" w14:paraId="04F7913A" w14:textId="77777777" w:rsidTr="00C367F9">
        <w:tc>
          <w:tcPr>
            <w:tcW w:w="1068" w:type="dxa"/>
          </w:tcPr>
          <w:p w14:paraId="6122224F" w14:textId="77777777" w:rsidR="00650501" w:rsidRPr="00650501" w:rsidRDefault="00650501" w:rsidP="0065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76" w:type="dxa"/>
          </w:tcPr>
          <w:p w14:paraId="758B0BF5" w14:textId="77777777" w:rsidR="00650501" w:rsidRPr="00650501" w:rsidRDefault="00650501" w:rsidP="0065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Русско-Сидоровка</w:t>
            </w:r>
          </w:p>
        </w:tc>
        <w:tc>
          <w:tcPr>
            <w:tcW w:w="2268" w:type="dxa"/>
          </w:tcPr>
          <w:p w14:paraId="7256BF58" w14:textId="77777777" w:rsidR="00650501" w:rsidRPr="00650501" w:rsidRDefault="00650501" w:rsidP="00650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0/0</w:t>
            </w:r>
          </w:p>
        </w:tc>
      </w:tr>
      <w:tr w:rsidR="00650501" w:rsidRPr="00650501" w14:paraId="4FC7C014" w14:textId="77777777" w:rsidTr="00C367F9">
        <w:tc>
          <w:tcPr>
            <w:tcW w:w="4544" w:type="dxa"/>
            <w:gridSpan w:val="2"/>
          </w:tcPr>
          <w:p w14:paraId="288B1418" w14:textId="77777777" w:rsidR="00650501" w:rsidRPr="00650501" w:rsidRDefault="00650501" w:rsidP="006505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05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268" w:type="dxa"/>
          </w:tcPr>
          <w:p w14:paraId="7A8EB522" w14:textId="77777777" w:rsidR="00650501" w:rsidRPr="00650501" w:rsidRDefault="00650501" w:rsidP="00650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05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17/26</w:t>
            </w:r>
          </w:p>
        </w:tc>
      </w:tr>
    </w:tbl>
    <w:p w14:paraId="3D209A4E" w14:textId="77777777" w:rsidR="00650501" w:rsidRPr="00650501" w:rsidRDefault="00650501" w:rsidP="00650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CC706A" w14:textId="77777777" w:rsidR="00650501" w:rsidRPr="00650501" w:rsidRDefault="00650501" w:rsidP="00650501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Лысогорского сельского поселения был </w:t>
      </w:r>
      <w:r w:rsidRPr="00650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 1 договор аренды части </w:t>
      </w:r>
      <w:r w:rsidRPr="0065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(комната № 11, площадью 29,8 кв.м.) </w:t>
      </w:r>
      <w:r w:rsidRPr="00650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нежилого здания</w:t>
      </w:r>
      <w:r w:rsidRPr="0065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общей площадью 320,3 кв.м. с кадастровым номером 61:19:0030101:1053, находящегося  в муниципальной собственности муниципального образования «Лысогорское сельское поселение», расположенного по адресу: Ростовская область, Куйбышевский район, с. Лысогорка,  ул. Кушнарёва, дом № 3, для использования под размещение филиала банка сроком на 3 года, </w:t>
      </w:r>
      <w:r w:rsidRPr="00650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договора </w:t>
      </w:r>
      <w:r w:rsidRPr="00650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безвозмездного пользования</w:t>
      </w:r>
      <w:r w:rsidRPr="006505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муниципальным  имуществом муниципального образования «Лысогорское сельское поселение», </w:t>
      </w:r>
      <w:r w:rsidRPr="00650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договор купли-продажи</w:t>
      </w:r>
      <w:r w:rsidRPr="006505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505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земельного участка землепользования из земель населенных пунктов, с кадастровым номером 61:19:0030101:454, общей площадью 2157 кв. м., местоположение: Россия, Ростовская обл., р-н Куйбышевский, с. Лысогорка, ул. Мира, 12 для ведения личного подсобного хозяйства, без проведения торгов.</w:t>
      </w:r>
    </w:p>
    <w:p w14:paraId="0C015054" w14:textId="77777777" w:rsidR="00650501" w:rsidRPr="00650501" w:rsidRDefault="00650501" w:rsidP="00650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Проводилась работа по </w:t>
      </w:r>
      <w:r w:rsidRPr="00650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оформлению жилого дома в муниципальную собственность муниципального образования «Лысогорское сельское поселение»</w:t>
      </w:r>
      <w:r w:rsidRPr="0065050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14:paraId="29735460" w14:textId="77777777" w:rsidR="00650501" w:rsidRPr="00650501" w:rsidRDefault="00650501" w:rsidP="00650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5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период 2019г. в Администрацию Лысогорского сельского поселения  поступило </w:t>
      </w:r>
      <w:r w:rsidRPr="00650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38 извещений </w:t>
      </w:r>
      <w:r w:rsidRPr="006505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намерении продать земельный участок</w:t>
      </w:r>
      <w:r w:rsidRPr="0065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земель сельскохозяйственного назначения с указанием цены, размера, местоположения земельного участка и срока, до истечения которого должен быть осуществлен взаимный расчет. Муниципальное образование «Лысогорское сельское поселение» отказалось от покупки данных земельных участков, уведомив об этом  продавцов  в письменной форме.</w:t>
      </w:r>
    </w:p>
    <w:p w14:paraId="4878A0A5" w14:textId="77777777" w:rsidR="00650501" w:rsidRPr="00650501" w:rsidRDefault="00650501" w:rsidP="006505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B7B581" w14:textId="77777777" w:rsidR="00650501" w:rsidRPr="00650501" w:rsidRDefault="00650501" w:rsidP="00650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BAEE5A" w14:textId="314D7F2D" w:rsidR="00650501" w:rsidRPr="00650501" w:rsidRDefault="00650501" w:rsidP="00650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0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на 1-е  полугодие 2020 года.</w:t>
      </w:r>
    </w:p>
    <w:p w14:paraId="7E56E063" w14:textId="77777777" w:rsidR="00650501" w:rsidRPr="00650501" w:rsidRDefault="00650501" w:rsidP="00650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EB332B" w14:textId="77777777" w:rsidR="00650501" w:rsidRPr="00650501" w:rsidRDefault="00650501" w:rsidP="00650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16E68B" w14:textId="77777777" w:rsidR="00650501" w:rsidRPr="00650501" w:rsidRDefault="00650501" w:rsidP="0065050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отчетности  за 4 кв. 2019г.</w:t>
      </w:r>
    </w:p>
    <w:p w14:paraId="089727E2" w14:textId="77777777" w:rsidR="00650501" w:rsidRPr="00650501" w:rsidRDefault="00650501" w:rsidP="0065050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Продажа муниципального имущества (</w:t>
      </w:r>
      <w:r w:rsidRPr="0065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 ВАЗ 21074)</w:t>
      </w:r>
      <w:r w:rsidRPr="006505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505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посредством публичного предложения. (1 кв. 2020г.)</w:t>
      </w:r>
    </w:p>
    <w:p w14:paraId="29E1C439" w14:textId="77777777" w:rsidR="00650501" w:rsidRPr="00650501" w:rsidRDefault="00650501" w:rsidP="0065050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на учет недвижимого имущества (жилой дом в с.Новоспасовка) в качестве бесхозяйного.</w:t>
      </w:r>
    </w:p>
    <w:p w14:paraId="55317E3F" w14:textId="77777777" w:rsidR="00650501" w:rsidRPr="00650501" w:rsidRDefault="00650501" w:rsidP="0065050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граждан по личным вопросам и подготовка ответов на обращения граждан</w:t>
      </w:r>
    </w:p>
    <w:p w14:paraId="66C511EC" w14:textId="77777777" w:rsidR="00650501" w:rsidRPr="00650501" w:rsidRDefault="00650501" w:rsidP="0065050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административных протоколов.</w:t>
      </w:r>
    </w:p>
    <w:p w14:paraId="554FEB1F" w14:textId="63CBF829" w:rsidR="00650501" w:rsidRPr="00237D9D" w:rsidRDefault="00650501" w:rsidP="0065050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74758A8F" w14:textId="3B69BFE7" w:rsidR="007C7737" w:rsidRPr="00237D9D" w:rsidRDefault="007C7737" w:rsidP="00872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делопроизводству, правовой и кадровой работе</w:t>
      </w:r>
    </w:p>
    <w:p w14:paraId="5C517BFF" w14:textId="77777777" w:rsidR="007C7737" w:rsidRPr="00237D9D" w:rsidRDefault="007C7737" w:rsidP="007C77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03F53" w14:textId="307F3FB5" w:rsidR="002C0EB6" w:rsidRPr="00237D9D" w:rsidRDefault="002C0EB6" w:rsidP="002015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D97DE9" w:rsidRPr="00237D9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3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2019 года в Администрацию Лысогорского сельского поселения поступило 6</w:t>
      </w:r>
      <w:r w:rsidR="0020150C" w:rsidRPr="00237D9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3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граждан, </w:t>
      </w:r>
      <w:r w:rsidR="0020150C" w:rsidRPr="0023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 3 </w:t>
      </w:r>
      <w:r w:rsidRPr="00237D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20150C" w:rsidRPr="00237D9D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больше, чем в</w:t>
      </w:r>
      <w:r w:rsidRPr="0023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0150C" w:rsidRPr="00237D9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3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97DE9" w:rsidRPr="00237D9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37D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150C" w:rsidRPr="0023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D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 обращения граждан связанны с вопросами: переоформления недвижимого имущества (выписка из похозяйственной книги о наличии земельного участка, выписка из похозяйственной книги о наличии жилого дома, квартиры и постановления об изменении адресного номера); разрешение земельных вопросов и споров; вопросы благоустройства и выдача разрешения на хранение строительных материалов на улицах поселения; постановка на квартирный учет, спорные вопросы по содержанию домашних животных; обследование жилищно-бытовых условий и др.</w:t>
      </w:r>
    </w:p>
    <w:p w14:paraId="763A17C9" w14:textId="77777777" w:rsidR="002C0EB6" w:rsidRPr="00237D9D" w:rsidRDefault="002C0EB6" w:rsidP="002C0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D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поселения граждане регулярно обращаются в письменном (заявления граждан) и устном виде. Личный прием граждан Глава Администрации поселения и специалисты администрации ведут в здании администрации расположенного в с.Лысогорка, на выезде при проведении сходов граждан и публичных слушаний. Граждане могут направить свои обращения на почтовый или электронный адрес Лысогорского сельского поселения (</w:t>
      </w:r>
      <w:hyperlink r:id="rId6" w:history="1">
        <w:r w:rsidRPr="00237D9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sp19205@</w:t>
        </w:r>
        <w:r w:rsidRPr="00237D9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donpac</w:t>
        </w:r>
        <w:r w:rsidRPr="00237D9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.ru</w:t>
        </w:r>
      </w:hyperlink>
      <w:r w:rsidRPr="00237D9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DAF628C" w14:textId="77777777" w:rsidR="002C0EB6" w:rsidRPr="00237D9D" w:rsidRDefault="002C0EB6" w:rsidP="002C0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126"/>
      </w:tblGrid>
      <w:tr w:rsidR="002C0EB6" w:rsidRPr="00237D9D" w14:paraId="17259088" w14:textId="77777777" w:rsidTr="00D97DE9">
        <w:tc>
          <w:tcPr>
            <w:tcW w:w="3369" w:type="dxa"/>
            <w:vMerge w:val="restart"/>
            <w:vAlign w:val="bottom"/>
          </w:tcPr>
          <w:p w14:paraId="3C645752" w14:textId="77777777" w:rsidR="002C0EB6" w:rsidRPr="00237D9D" w:rsidRDefault="002C0EB6" w:rsidP="002C0EB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7D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Выдано</w:t>
            </w:r>
            <w:r w:rsidRPr="00237D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2126" w:type="dxa"/>
            <w:vAlign w:val="center"/>
          </w:tcPr>
          <w:p w14:paraId="7076C30C" w14:textId="69D7492A" w:rsidR="002C0EB6" w:rsidRPr="00237D9D" w:rsidRDefault="00D97DE9" w:rsidP="002C0EB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7D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год</w:t>
            </w:r>
          </w:p>
        </w:tc>
      </w:tr>
      <w:tr w:rsidR="002C0EB6" w:rsidRPr="00237D9D" w14:paraId="69F0C3CC" w14:textId="77777777" w:rsidTr="00D97DE9">
        <w:tc>
          <w:tcPr>
            <w:tcW w:w="3369" w:type="dxa"/>
            <w:vMerge/>
          </w:tcPr>
          <w:p w14:paraId="17267DE9" w14:textId="77777777" w:rsidR="002C0EB6" w:rsidRPr="00237D9D" w:rsidRDefault="002C0EB6" w:rsidP="002C0EB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3AB91894" w14:textId="77777777" w:rsidR="002C0EB6" w:rsidRPr="00237D9D" w:rsidRDefault="002C0EB6" w:rsidP="002C0EB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7D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 / 2019</w:t>
            </w:r>
          </w:p>
        </w:tc>
      </w:tr>
      <w:tr w:rsidR="002C0EB6" w:rsidRPr="00237D9D" w14:paraId="67049CFB" w14:textId="77777777" w:rsidTr="00D97DE9">
        <w:tc>
          <w:tcPr>
            <w:tcW w:w="3369" w:type="dxa"/>
          </w:tcPr>
          <w:p w14:paraId="549467BD" w14:textId="77777777" w:rsidR="002C0EB6" w:rsidRPr="00237D9D" w:rsidRDefault="002C0EB6" w:rsidP="002C0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7D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справок</w:t>
            </w:r>
          </w:p>
        </w:tc>
        <w:tc>
          <w:tcPr>
            <w:tcW w:w="2126" w:type="dxa"/>
            <w:vAlign w:val="center"/>
          </w:tcPr>
          <w:p w14:paraId="5C5C9673" w14:textId="6F390A63" w:rsidR="002C0EB6" w:rsidRPr="00237D9D" w:rsidRDefault="00D97DE9" w:rsidP="002C0EB6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1530</w:t>
            </w:r>
            <w:r w:rsidR="002C0EB6" w:rsidRPr="00237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r w:rsidR="004B52A3" w:rsidRPr="00237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</w:t>
            </w:r>
          </w:p>
        </w:tc>
      </w:tr>
    </w:tbl>
    <w:p w14:paraId="370735E8" w14:textId="77777777" w:rsidR="002C0EB6" w:rsidRPr="00237D9D" w:rsidRDefault="002C0EB6" w:rsidP="002C0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ABCE43" w14:textId="77777777" w:rsidR="002C0EB6" w:rsidRPr="00237D9D" w:rsidRDefault="002C0EB6" w:rsidP="002C0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8"/>
        <w:gridCol w:w="2123"/>
        <w:gridCol w:w="2123"/>
      </w:tblGrid>
      <w:tr w:rsidR="002C0EB6" w:rsidRPr="00237D9D" w14:paraId="256DA5FC" w14:textId="77777777" w:rsidTr="00202665">
        <w:tc>
          <w:tcPr>
            <w:tcW w:w="3328" w:type="dxa"/>
          </w:tcPr>
          <w:p w14:paraId="1C14B709" w14:textId="77777777" w:rsidR="002C0EB6" w:rsidRPr="00237D9D" w:rsidRDefault="002C0EB6" w:rsidP="002C0EB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7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Издано:</w:t>
            </w:r>
          </w:p>
        </w:tc>
        <w:tc>
          <w:tcPr>
            <w:tcW w:w="2123" w:type="dxa"/>
            <w:vAlign w:val="center"/>
          </w:tcPr>
          <w:p w14:paraId="61BE8DD0" w14:textId="386C7515" w:rsidR="002C0EB6" w:rsidRPr="00237D9D" w:rsidRDefault="002C0EB6" w:rsidP="002C0EB6">
            <w:pPr>
              <w:spacing w:after="0" w:line="240" w:lineRule="auto"/>
              <w:ind w:left="-9" w:right="-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7D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37D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за </w:t>
            </w:r>
            <w:r w:rsidRPr="00237D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</w:t>
            </w:r>
            <w:r w:rsidR="00D97DE9" w:rsidRPr="00237D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123" w:type="dxa"/>
          </w:tcPr>
          <w:p w14:paraId="66535195" w14:textId="629D53C7" w:rsidR="002C0EB6" w:rsidRPr="00237D9D" w:rsidRDefault="002C0EB6" w:rsidP="002C0EB6">
            <w:pPr>
              <w:spacing w:after="0" w:line="240" w:lineRule="auto"/>
              <w:ind w:left="-9" w:right="-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7D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за </w:t>
            </w:r>
            <w:r w:rsidRPr="00237D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</w:t>
            </w:r>
            <w:r w:rsidR="00D97DE9" w:rsidRPr="00237D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2C0EB6" w:rsidRPr="00237D9D" w14:paraId="3185467C" w14:textId="77777777" w:rsidTr="00202665">
        <w:tc>
          <w:tcPr>
            <w:tcW w:w="3328" w:type="dxa"/>
          </w:tcPr>
          <w:p w14:paraId="7A857AC0" w14:textId="77777777" w:rsidR="002C0EB6" w:rsidRPr="00237D9D" w:rsidRDefault="002C0EB6" w:rsidP="002C0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7D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Постановлений </w:t>
            </w:r>
          </w:p>
        </w:tc>
        <w:tc>
          <w:tcPr>
            <w:tcW w:w="2123" w:type="dxa"/>
            <w:vAlign w:val="center"/>
          </w:tcPr>
          <w:p w14:paraId="6DC31F85" w14:textId="67C49CC2" w:rsidR="002C0EB6" w:rsidRPr="00237D9D" w:rsidRDefault="00D97DE9" w:rsidP="002C0EB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2123" w:type="dxa"/>
          </w:tcPr>
          <w:p w14:paraId="719D103F" w14:textId="43FE9A99" w:rsidR="002C0EB6" w:rsidRPr="00237D9D" w:rsidRDefault="00D97DE9" w:rsidP="002C0EB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</w:tr>
      <w:tr w:rsidR="002C0EB6" w:rsidRPr="00237D9D" w14:paraId="6237963E" w14:textId="77777777" w:rsidTr="00202665">
        <w:tc>
          <w:tcPr>
            <w:tcW w:w="3328" w:type="dxa"/>
          </w:tcPr>
          <w:p w14:paraId="60EDD7CA" w14:textId="77777777" w:rsidR="002C0EB6" w:rsidRPr="00237D9D" w:rsidRDefault="002C0EB6" w:rsidP="002C0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7D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Распоряжений  </w:t>
            </w:r>
          </w:p>
        </w:tc>
        <w:tc>
          <w:tcPr>
            <w:tcW w:w="2123" w:type="dxa"/>
            <w:vAlign w:val="center"/>
          </w:tcPr>
          <w:p w14:paraId="1F7C4AEF" w14:textId="353E2159" w:rsidR="002C0EB6" w:rsidRPr="00237D9D" w:rsidRDefault="00D97DE9" w:rsidP="002C0EB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2123" w:type="dxa"/>
          </w:tcPr>
          <w:p w14:paraId="7E537189" w14:textId="1CED4E1A" w:rsidR="002C0EB6" w:rsidRPr="00237D9D" w:rsidRDefault="00D97DE9" w:rsidP="002C0EB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</w:tr>
      <w:tr w:rsidR="002C0EB6" w:rsidRPr="00237D9D" w14:paraId="10F36A42" w14:textId="77777777" w:rsidTr="00202665">
        <w:tc>
          <w:tcPr>
            <w:tcW w:w="3328" w:type="dxa"/>
          </w:tcPr>
          <w:p w14:paraId="098BC3EF" w14:textId="77777777" w:rsidR="002C0EB6" w:rsidRPr="00237D9D" w:rsidRDefault="002C0EB6" w:rsidP="002C0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7D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Решения Собрания Депутатов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51E86185" w14:textId="7694498E" w:rsidR="002C0EB6" w:rsidRPr="00237D9D" w:rsidRDefault="002B072F" w:rsidP="002C0EB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338E6" w:rsidRPr="00237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123" w:type="dxa"/>
          </w:tcPr>
          <w:p w14:paraId="5AF1FFE9" w14:textId="01906E85" w:rsidR="002C0EB6" w:rsidRPr="00237D9D" w:rsidRDefault="000338E6" w:rsidP="002C0EB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</w:tbl>
    <w:p w14:paraId="65402CEF" w14:textId="77777777" w:rsidR="002C0EB6" w:rsidRPr="00237D9D" w:rsidRDefault="002C0EB6" w:rsidP="002C0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D9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нормативно правовые акты ежемесячно направлялись в прокуратуру Куйбышевского района в порядке надзора.</w:t>
      </w:r>
    </w:p>
    <w:p w14:paraId="6A08A72F" w14:textId="77777777" w:rsidR="002C0EB6" w:rsidRPr="00237D9D" w:rsidRDefault="002C0EB6" w:rsidP="002C0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Проводилась определенная работа  по ведению нотариальных,  действий. </w:t>
      </w:r>
    </w:p>
    <w:p w14:paraId="6902B886" w14:textId="5517AA65" w:rsidR="002C0EB6" w:rsidRPr="00237D9D" w:rsidRDefault="002C0EB6" w:rsidP="002C0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2019 год Администрацией поселения выполнено </w:t>
      </w:r>
      <w:r w:rsidR="004B52A3" w:rsidRPr="00237D9D">
        <w:rPr>
          <w:rFonts w:ascii="Times New Roman" w:eastAsia="Times New Roman" w:hAnsi="Times New Roman" w:cs="Times New Roman"/>
          <w:sz w:val="28"/>
          <w:szCs w:val="28"/>
          <w:lang w:eastAsia="ru-RU"/>
        </w:rPr>
        <w:t>163</w:t>
      </w:r>
      <w:r w:rsidRPr="0023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нотариальных действи</w:t>
      </w:r>
      <w:r w:rsidR="004B52A3" w:rsidRPr="00237D9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3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86DCF96" w14:textId="709361B9" w:rsidR="002C0EB6" w:rsidRPr="00237D9D" w:rsidRDefault="002C0EB6" w:rsidP="002C0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D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Выполняемые нотариальные действия: оформление доверенностей на получение права собственности на недвижимость (земля, домовладение), переоформление принадлежащего имущества, доверенности на управление автотранспортом, доверенности на сопровождение несовершеннолетних детей, доверенности на получение пенсий в МУП «Забота», получение денег и компенсаций со счетов сберкассы, сдача земельных участков в аренду и получение арендной платы</w:t>
      </w:r>
      <w:r w:rsidR="004B52A3" w:rsidRPr="00237D9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Доверенности на продажу земельных участков,</w:t>
      </w:r>
      <w:r w:rsidRPr="0023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завещаний</w:t>
      </w:r>
      <w:r w:rsidR="004B52A3" w:rsidRPr="0023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1.09.2019 года Главой администрации Лысогорского сельского поселения больше не оформляются. За данной услугой обращаться необходимо к нотариусу.</w:t>
      </w:r>
      <w:r w:rsidRPr="0023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Доверенность на получение пенсий оформляется бесплатно остальные доверенности платные, согласно утвержденной государственной пошлины.</w:t>
      </w:r>
    </w:p>
    <w:p w14:paraId="17C17E58" w14:textId="284826C6" w:rsidR="002C0EB6" w:rsidRPr="00237D9D" w:rsidRDefault="002C0EB6" w:rsidP="002C0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37D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Должностными лицами ЛСП составлено </w:t>
      </w:r>
      <w:r w:rsidR="004B52A3" w:rsidRPr="00237D9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23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протоколов из них: </w:t>
      </w:r>
      <w:r w:rsidR="00F47B0F" w:rsidRPr="00237D9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3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содержанию домашних животных и птицы и </w:t>
      </w:r>
      <w:r w:rsidR="004B52A3" w:rsidRPr="00237D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47B0F" w:rsidRPr="00237D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3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благоустройству.</w:t>
      </w:r>
    </w:p>
    <w:p w14:paraId="7518A911" w14:textId="77777777" w:rsidR="002C0EB6" w:rsidRPr="00237D9D" w:rsidRDefault="002C0EB6" w:rsidP="002C0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деятельности Администрации Лысогорского сельского поселения размещается в сети Интернет на официальном сайте муниципального образования «Лысогорское сельское поселение». Доступ к информации, размещаемой на сайте, предоставляется на бесплатной основе и все желающие могут ознакомиться с информацией о поселении, документацией, новостями, статьями о мероприятиях, состоявшихся на территории поселения по электронному адресу сайта - lsp-adm.ru. </w:t>
      </w:r>
    </w:p>
    <w:p w14:paraId="6422007F" w14:textId="77777777" w:rsidR="00541649" w:rsidRPr="00237D9D" w:rsidRDefault="00541649" w:rsidP="00514D12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caps/>
          <w:kern w:val="2"/>
          <w:sz w:val="28"/>
          <w:szCs w:val="28"/>
          <w:lang w:eastAsia="ar-SA"/>
        </w:rPr>
      </w:pPr>
    </w:p>
    <w:p w14:paraId="17A00124" w14:textId="1278EBB9" w:rsidR="00514D12" w:rsidRDefault="001D4FC1" w:rsidP="00514D12">
      <w:pPr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caps/>
          <w:kern w:val="1"/>
          <w:sz w:val="28"/>
          <w:szCs w:val="28"/>
          <w:lang w:eastAsia="ar-SA"/>
        </w:rPr>
      </w:pPr>
      <w:r w:rsidRPr="00237D9D">
        <w:rPr>
          <w:rFonts w:ascii="Times New Roman" w:eastAsia="Times New Roman" w:hAnsi="Times New Roman" w:cs="Times New Roman"/>
          <w:b/>
          <w:caps/>
          <w:kern w:val="1"/>
          <w:sz w:val="28"/>
          <w:szCs w:val="28"/>
          <w:lang w:eastAsia="ar-SA"/>
        </w:rPr>
        <w:t>об исполнении доходной части бюджета лысогорского сельского поселения за 2018 год</w:t>
      </w:r>
    </w:p>
    <w:p w14:paraId="43F7E0F6" w14:textId="77777777" w:rsidR="00514D12" w:rsidRDefault="00514D12" w:rsidP="00514D12">
      <w:pPr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caps/>
          <w:kern w:val="1"/>
          <w:sz w:val="28"/>
          <w:szCs w:val="28"/>
          <w:lang w:eastAsia="ar-SA"/>
        </w:rPr>
      </w:pPr>
    </w:p>
    <w:p w14:paraId="11C2A97B" w14:textId="4699DC2A" w:rsidR="0020150C" w:rsidRPr="00514D12" w:rsidRDefault="0020150C" w:rsidP="00514D12">
      <w:pPr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37D9D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514D12">
        <w:rPr>
          <w:color w:val="000000"/>
          <w:sz w:val="28"/>
          <w:szCs w:val="28"/>
        </w:rPr>
        <w:t xml:space="preserve"> </w:t>
      </w:r>
      <w:r w:rsidRPr="00237D9D">
        <w:rPr>
          <w:rFonts w:ascii="Times New Roman" w:hAnsi="Times New Roman" w:cs="Times New Roman"/>
          <w:color w:val="000000"/>
          <w:sz w:val="28"/>
          <w:szCs w:val="28"/>
        </w:rPr>
        <w:t>2019год в бюджет поселения поступило налоговых и неналоговых доходов 5305,3 тыс. рублей план года выполнен на 10</w:t>
      </w:r>
      <w:r w:rsidR="00650501" w:rsidRPr="00237D9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237D9D">
        <w:rPr>
          <w:rFonts w:ascii="Times New Roman" w:hAnsi="Times New Roman" w:cs="Times New Roman"/>
          <w:color w:val="000000"/>
          <w:sz w:val="28"/>
          <w:szCs w:val="28"/>
        </w:rPr>
        <w:t xml:space="preserve"> %, по сравнению с 2018 годом доходы увеличились на 43,6 тыс. рублей.</w:t>
      </w:r>
    </w:p>
    <w:p w14:paraId="73EC9D43" w14:textId="77777777" w:rsidR="0020150C" w:rsidRPr="00237D9D" w:rsidRDefault="0020150C" w:rsidP="0020150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D9D">
        <w:rPr>
          <w:color w:val="000000"/>
          <w:sz w:val="28"/>
          <w:szCs w:val="28"/>
        </w:rPr>
        <w:t>Налоговых доходов за отчетный период поступило 4972,8 тыс. рублей; неналоговых доходов 332,5 тыс. рублей, выполнение составило соответственно 101,8% и 87,8%.</w:t>
      </w:r>
    </w:p>
    <w:p w14:paraId="5759FB6A" w14:textId="77777777" w:rsidR="0020150C" w:rsidRPr="00237D9D" w:rsidRDefault="0020150C" w:rsidP="0020150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D9D">
        <w:rPr>
          <w:color w:val="000000"/>
          <w:sz w:val="28"/>
          <w:szCs w:val="28"/>
        </w:rPr>
        <w:t>Анализ поступления доходов в разрезе отдельных источников представлен следующим образом:</w:t>
      </w:r>
    </w:p>
    <w:p w14:paraId="320EF6E3" w14:textId="77777777" w:rsidR="0020150C" w:rsidRPr="00237D9D" w:rsidRDefault="0020150C" w:rsidP="0020150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D9D">
        <w:rPr>
          <w:color w:val="000000"/>
          <w:sz w:val="28"/>
          <w:szCs w:val="28"/>
        </w:rPr>
        <w:lastRenderedPageBreak/>
        <w:t>По налогу на доходы физических лиц в бюджет поселения поступило 633,3 тыс. рублей, (105,7% к годовому плану). К факту прошлого года фактическое поступление увеличилось на 29,3 тыс. рублей.</w:t>
      </w:r>
    </w:p>
    <w:p w14:paraId="03223317" w14:textId="77777777" w:rsidR="0020150C" w:rsidRPr="00237D9D" w:rsidRDefault="0020150C" w:rsidP="0020150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D9D">
        <w:rPr>
          <w:color w:val="000000"/>
          <w:sz w:val="28"/>
          <w:szCs w:val="28"/>
        </w:rPr>
        <w:t>План по налогам на совокупный доход, в частности:</w:t>
      </w:r>
    </w:p>
    <w:p w14:paraId="520EBDEA" w14:textId="77777777" w:rsidR="0020150C" w:rsidRPr="00237D9D" w:rsidRDefault="0020150C" w:rsidP="0020150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D9D">
        <w:rPr>
          <w:color w:val="000000"/>
          <w:sz w:val="28"/>
          <w:szCs w:val="28"/>
        </w:rPr>
        <w:t>По единому с/х налогу в бюджет поступило 242,4 тыс. рублей, план года выполнен на 100,0%.</w:t>
      </w:r>
    </w:p>
    <w:p w14:paraId="1A989B92" w14:textId="77777777" w:rsidR="0020150C" w:rsidRPr="00237D9D" w:rsidRDefault="0020150C" w:rsidP="0020150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D9D">
        <w:rPr>
          <w:color w:val="000000"/>
          <w:sz w:val="28"/>
          <w:szCs w:val="28"/>
        </w:rPr>
        <w:t>По имущественным налогам всего поступило 4074,2 тыс. рублей, выполнение плана составило 101,7%. в сравнении с прошлым годом поступление увеличилось на 68,9 тыс. рублей, в связи с оплатой задолженности физических лиц.</w:t>
      </w:r>
    </w:p>
    <w:p w14:paraId="6B94E72F" w14:textId="77777777" w:rsidR="0020150C" w:rsidRPr="00237D9D" w:rsidRDefault="0020150C" w:rsidP="0020150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D9D">
        <w:rPr>
          <w:color w:val="000000"/>
          <w:sz w:val="28"/>
          <w:szCs w:val="28"/>
        </w:rPr>
        <w:t>По налогу на имущество физических лиц в бюджет поселения поступило 148,3 тыс. рублей, план года выполнен на 99,7%. К факту прошлого года фактическое поступление уменьшилось на 6,6 тыс. рублей.</w:t>
      </w:r>
    </w:p>
    <w:p w14:paraId="4A75EA4A" w14:textId="77777777" w:rsidR="0020150C" w:rsidRPr="00237D9D" w:rsidRDefault="0020150C" w:rsidP="0020150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D9D">
        <w:rPr>
          <w:color w:val="000000"/>
          <w:sz w:val="28"/>
          <w:szCs w:val="28"/>
        </w:rPr>
        <w:t>По земельному налогу в бюджет поселения поступило 3925,9 тыс. рублей, план года выполнен на 108,9%. К уровню прошлого года увеличение поступлений на 75,5 тыс. рублей .</w:t>
      </w:r>
    </w:p>
    <w:p w14:paraId="28A9E83C" w14:textId="77777777" w:rsidR="0020150C" w:rsidRPr="00237D9D" w:rsidRDefault="0020150C" w:rsidP="0020150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D9D">
        <w:rPr>
          <w:color w:val="000000"/>
          <w:sz w:val="28"/>
          <w:szCs w:val="28"/>
        </w:rPr>
        <w:t>Государственная пошлина - в бюджет поселения поступило 22,9 тыс. рублей, план выполнен на 100%.</w:t>
      </w:r>
    </w:p>
    <w:p w14:paraId="193F06FD" w14:textId="77777777" w:rsidR="0020150C" w:rsidRPr="00237D9D" w:rsidRDefault="0020150C" w:rsidP="0020150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D9D">
        <w:rPr>
          <w:color w:val="000000"/>
          <w:sz w:val="28"/>
          <w:szCs w:val="28"/>
        </w:rPr>
        <w:t>Доходы от сдачи в аренду имущества, находящегося в оперативном управлении органов местного самоуправления в бюджет составили 220,8 тыс. руб., план выполнен на 107,7 %. Фактическое поступление за аналогичный период прошлого года увеличилось на 16,3 тыс. рублей.</w:t>
      </w:r>
    </w:p>
    <w:p w14:paraId="21FBCC70" w14:textId="77777777" w:rsidR="0020150C" w:rsidRPr="00237D9D" w:rsidRDefault="0020150C" w:rsidP="0020150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D9D">
        <w:rPr>
          <w:color w:val="000000"/>
          <w:sz w:val="28"/>
          <w:szCs w:val="28"/>
        </w:rPr>
        <w:t>Доходы от компенсации затрат бюджетов сельских поселений составили- 99,3 тыс.рублей.</w:t>
      </w:r>
    </w:p>
    <w:p w14:paraId="53DEA4D3" w14:textId="77777777" w:rsidR="0020150C" w:rsidRPr="00237D9D" w:rsidRDefault="0020150C" w:rsidP="0020150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D9D">
        <w:rPr>
          <w:color w:val="000000"/>
          <w:sz w:val="28"/>
          <w:szCs w:val="28"/>
        </w:rPr>
        <w:t>По доходам от продажи материальных и нематериальных активов поступило 9,4 тыс. рублей.</w:t>
      </w:r>
    </w:p>
    <w:p w14:paraId="1F661F13" w14:textId="77777777" w:rsidR="0020150C" w:rsidRPr="00237D9D" w:rsidRDefault="0020150C" w:rsidP="0020150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D9D">
        <w:rPr>
          <w:color w:val="000000"/>
          <w:sz w:val="28"/>
          <w:szCs w:val="28"/>
        </w:rPr>
        <w:t>По штрафам, санкциям, возмещению ущерба в бюджет поселения поступило 3,0 тыс. руб., план года выполнен на 85,7%.</w:t>
      </w:r>
    </w:p>
    <w:p w14:paraId="2BC2EF60" w14:textId="77777777" w:rsidR="0020150C" w:rsidRPr="00237D9D" w:rsidRDefault="0020150C" w:rsidP="0020150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D9D">
        <w:rPr>
          <w:color w:val="000000"/>
          <w:sz w:val="28"/>
          <w:szCs w:val="28"/>
        </w:rPr>
        <w:t>Недоимка по основным налогам составила:</w:t>
      </w:r>
    </w:p>
    <w:p w14:paraId="7065F6AF" w14:textId="5DB8B847" w:rsidR="0020150C" w:rsidRPr="00237D9D" w:rsidRDefault="0020150C" w:rsidP="0020150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D9D">
        <w:rPr>
          <w:color w:val="000000"/>
          <w:sz w:val="28"/>
          <w:szCs w:val="28"/>
        </w:rPr>
        <w:t xml:space="preserve">-на 01.12.2019г. – </w:t>
      </w:r>
      <w:r w:rsidR="00B02248">
        <w:rPr>
          <w:color w:val="000000"/>
          <w:sz w:val="28"/>
          <w:szCs w:val="28"/>
        </w:rPr>
        <w:t>550</w:t>
      </w:r>
      <w:r w:rsidRPr="00237D9D">
        <w:rPr>
          <w:color w:val="000000"/>
          <w:sz w:val="28"/>
          <w:szCs w:val="28"/>
        </w:rPr>
        <w:t>,</w:t>
      </w:r>
      <w:r w:rsidR="00B02248">
        <w:rPr>
          <w:color w:val="000000"/>
          <w:sz w:val="28"/>
          <w:szCs w:val="28"/>
        </w:rPr>
        <w:t>7</w:t>
      </w:r>
      <w:r w:rsidRPr="00237D9D">
        <w:rPr>
          <w:color w:val="000000"/>
          <w:sz w:val="28"/>
          <w:szCs w:val="28"/>
        </w:rPr>
        <w:t xml:space="preserve"> тыс. рублей, в т.ч.</w:t>
      </w:r>
    </w:p>
    <w:p w14:paraId="12B59C5A" w14:textId="77777777" w:rsidR="0020150C" w:rsidRPr="00237D9D" w:rsidRDefault="0020150C" w:rsidP="0020150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D9D">
        <w:rPr>
          <w:color w:val="000000"/>
          <w:sz w:val="28"/>
          <w:szCs w:val="28"/>
        </w:rPr>
        <w:t>по земельному налогу — 514,7 тыс. рублей, из них: 280,2 тыс. рублей — выбывшие без снятия с регистрационного учета, 219,7 тыс. рублей — отсутствие факта проживания физического лица на территории поселения, 14,8 тыс. рублей - умершие;</w:t>
      </w:r>
    </w:p>
    <w:p w14:paraId="5C3BD713" w14:textId="77777777" w:rsidR="0020150C" w:rsidRPr="00237D9D" w:rsidRDefault="0020150C" w:rsidP="0020150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D9D">
        <w:rPr>
          <w:color w:val="000000"/>
          <w:sz w:val="28"/>
          <w:szCs w:val="28"/>
        </w:rPr>
        <w:t>по налогу на имущество физических лиц — 36,0 тыс. рублей, из них: 17,5 тыс. рублей — выбывшие без снятия с регистрационного учета, 18,2 тыс. рублей — отсутствие факта проживания физического лица на территории поселения;0,3тыс.рублей-умершие.</w:t>
      </w:r>
    </w:p>
    <w:p w14:paraId="7EB6DE72" w14:textId="77777777" w:rsidR="0020150C" w:rsidRPr="00237D9D" w:rsidRDefault="0020150C" w:rsidP="0020150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D9D">
        <w:rPr>
          <w:color w:val="000000"/>
          <w:sz w:val="28"/>
          <w:szCs w:val="28"/>
        </w:rPr>
        <w:t>по налогу на доходы физических лиц — 0,0 тыс.рублей.</w:t>
      </w:r>
    </w:p>
    <w:p w14:paraId="4880C6DB" w14:textId="77777777" w:rsidR="0020150C" w:rsidRPr="00237D9D" w:rsidRDefault="0020150C" w:rsidP="0020150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D9D">
        <w:rPr>
          <w:color w:val="000000"/>
          <w:sz w:val="28"/>
          <w:szCs w:val="28"/>
        </w:rPr>
        <w:t>С начала 2019 года проведено 5 Координационных Совета. В результате проведенной работы с недоимщиками, были приглашены на координационный совет:</w:t>
      </w:r>
    </w:p>
    <w:p w14:paraId="0F599AC0" w14:textId="77777777" w:rsidR="0020150C" w:rsidRPr="00237D9D" w:rsidRDefault="0020150C" w:rsidP="0020150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D9D">
        <w:rPr>
          <w:color w:val="000000"/>
          <w:sz w:val="28"/>
          <w:szCs w:val="28"/>
        </w:rPr>
        <w:t>физические лица - 78 человек, задолженность которых погашена на 76,6 тыс. рублей.</w:t>
      </w:r>
    </w:p>
    <w:p w14:paraId="7B926D65" w14:textId="77777777" w:rsidR="0020150C" w:rsidRPr="00237D9D" w:rsidRDefault="0020150C" w:rsidP="0020150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D9D">
        <w:rPr>
          <w:color w:val="000000"/>
          <w:sz w:val="28"/>
          <w:szCs w:val="28"/>
        </w:rPr>
        <w:t>Администрацией Лысогорского сельского поселения было выписано и роздано 674 квитанции на уплату задолженности по налогам.</w:t>
      </w:r>
    </w:p>
    <w:p w14:paraId="1A109D35" w14:textId="77777777" w:rsidR="00541649" w:rsidRPr="00237D9D" w:rsidRDefault="00541649" w:rsidP="00FF3E07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highlight w:val="yellow"/>
          <w:lang w:eastAsia="ar-SA"/>
        </w:rPr>
      </w:pPr>
    </w:p>
    <w:p w14:paraId="54628595" w14:textId="12827255" w:rsidR="00593586" w:rsidRPr="00237D9D" w:rsidRDefault="00593586" w:rsidP="00B0224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7D9D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14:paraId="6BED16D4" w14:textId="2C3355D9" w:rsidR="00593586" w:rsidRPr="00237D9D" w:rsidRDefault="00593586" w:rsidP="00B0224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7D9D">
        <w:rPr>
          <w:rFonts w:ascii="Times New Roman" w:eastAsia="Calibri" w:hAnsi="Times New Roman" w:cs="Times New Roman"/>
          <w:b/>
          <w:sz w:val="28"/>
          <w:szCs w:val="28"/>
        </w:rPr>
        <w:t>по закупкам</w:t>
      </w:r>
    </w:p>
    <w:p w14:paraId="36BCFDBA" w14:textId="77777777" w:rsidR="002C0D48" w:rsidRPr="00237D9D" w:rsidRDefault="002C0D48" w:rsidP="00FF3E07">
      <w:pPr>
        <w:pStyle w:val="a3"/>
        <w:jc w:val="both"/>
        <w:rPr>
          <w:color w:val="000000"/>
          <w:sz w:val="28"/>
          <w:szCs w:val="28"/>
        </w:rPr>
      </w:pPr>
      <w:r w:rsidRPr="00237D9D">
        <w:rPr>
          <w:color w:val="000000"/>
          <w:sz w:val="28"/>
          <w:szCs w:val="28"/>
        </w:rPr>
        <w:lastRenderedPageBreak/>
        <w:t>Администрацией Лысогорского сельского поселения в 2019 году было заключено 158 контрактов на общую сумму 5270,965 тыс. рублей., из них коммунальные платежи на обеспечение нужд Администрации составили 235,306 тыс. рублей, уличное освещение -651,5 тыс. рублей.</w:t>
      </w:r>
    </w:p>
    <w:p w14:paraId="0B5E89D6" w14:textId="77777777" w:rsidR="002C0D48" w:rsidRPr="00237D9D" w:rsidRDefault="002C0D48" w:rsidP="00FF3E07">
      <w:pPr>
        <w:pStyle w:val="a3"/>
        <w:jc w:val="both"/>
        <w:rPr>
          <w:color w:val="000000"/>
          <w:sz w:val="28"/>
          <w:szCs w:val="28"/>
        </w:rPr>
      </w:pPr>
      <w:r w:rsidRPr="00237D9D">
        <w:rPr>
          <w:color w:val="000000"/>
          <w:sz w:val="28"/>
          <w:szCs w:val="28"/>
        </w:rPr>
        <w:t>С использованием Регионального сайта малых закупок было заключено 56 контрактов на сумму 2466,857 тыс. рублей. Экономия составила 19,535 тыс. руб.</w:t>
      </w:r>
    </w:p>
    <w:p w14:paraId="44DA923C" w14:textId="77777777" w:rsidR="002C0D48" w:rsidRPr="00237D9D" w:rsidRDefault="002C0D48" w:rsidP="00FF3E07">
      <w:pPr>
        <w:pStyle w:val="a3"/>
        <w:jc w:val="both"/>
        <w:rPr>
          <w:color w:val="000000"/>
          <w:sz w:val="28"/>
          <w:szCs w:val="28"/>
        </w:rPr>
      </w:pPr>
      <w:r w:rsidRPr="00237D9D">
        <w:rPr>
          <w:color w:val="000000"/>
          <w:sz w:val="28"/>
          <w:szCs w:val="28"/>
        </w:rPr>
        <w:t>На основании Перечня к Положению об организации осуществления закупок товаров, работ, услуг у единственного поставщика (подрядчика, исполнителя) для обеспечения государственных нужд Ростовской области Постановления Правительства Ростовской области от 30.05.2018 № 355 было заключено 95 контрактов на сумму 1968,302 рубля. ( Средняя цена контракта составила 20 тыс.рублей)</w:t>
      </w:r>
    </w:p>
    <w:p w14:paraId="4DB46E41" w14:textId="77777777" w:rsidR="00FB4ACE" w:rsidRPr="00237D9D" w:rsidRDefault="00FB4ACE" w:rsidP="00FF3E07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</w:pPr>
    </w:p>
    <w:p w14:paraId="4FD1005C" w14:textId="7396C60A" w:rsidR="009C2BC0" w:rsidRPr="00237D9D" w:rsidRDefault="009C2BC0" w:rsidP="00FF3E07">
      <w:pPr>
        <w:spacing w:after="0" w:line="240" w:lineRule="auto"/>
        <w:ind w:left="-567" w:firstLine="141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237D9D">
        <w:rPr>
          <w:rFonts w:ascii="Times New Roman" w:eastAsia="Times New Roman" w:hAnsi="Times New Roman" w:cs="Times New Roman"/>
          <w:b/>
          <w:iCs/>
          <w:sz w:val="28"/>
          <w:szCs w:val="28"/>
        </w:rPr>
        <w:t>Исполнение бюджета Лысогорского сельского поселения</w:t>
      </w:r>
    </w:p>
    <w:p w14:paraId="2007A5E3" w14:textId="77777777" w:rsidR="009C2BC0" w:rsidRPr="00237D9D" w:rsidRDefault="009C2BC0" w:rsidP="00FF3E07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bookmarkEnd w:id="0"/>
    <w:p w14:paraId="54C82759" w14:textId="77777777" w:rsidR="00FF3E07" w:rsidRPr="00237D9D" w:rsidRDefault="00FF3E07" w:rsidP="00FF3E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D9D">
        <w:rPr>
          <w:color w:val="000000"/>
          <w:sz w:val="28"/>
          <w:szCs w:val="28"/>
        </w:rPr>
        <w:t>Бюджет Лысогорского сельского поселения на 01.01.2019 года исполнен по доходам в сумме 14 635,9 тыс. руб., что составляет 102,7 % к годовому плану, по расходам в сумме 14977,3 тыс.рублей, что составляет 99,5 % к годовому плану.</w:t>
      </w:r>
    </w:p>
    <w:p w14:paraId="1D9A6597" w14:textId="77777777" w:rsidR="00FF3E07" w:rsidRPr="00237D9D" w:rsidRDefault="00FF3E07" w:rsidP="00FF3E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D9D">
        <w:rPr>
          <w:color w:val="000000"/>
          <w:sz w:val="28"/>
          <w:szCs w:val="28"/>
        </w:rPr>
        <w:t>Доходная часть бюджета поселения</w:t>
      </w:r>
    </w:p>
    <w:p w14:paraId="473806AE" w14:textId="77777777" w:rsidR="00FF3E07" w:rsidRPr="00237D9D" w:rsidRDefault="00FF3E07" w:rsidP="00FF3E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D9D">
        <w:rPr>
          <w:color w:val="000000"/>
          <w:sz w:val="28"/>
          <w:szCs w:val="28"/>
        </w:rPr>
        <w:t xml:space="preserve">Согласно данным отчета </w:t>
      </w:r>
      <w:r w:rsidRPr="00237D9D">
        <w:rPr>
          <w:b/>
          <w:bCs/>
          <w:color w:val="000000"/>
          <w:sz w:val="28"/>
          <w:szCs w:val="28"/>
        </w:rPr>
        <w:t>в бюджет поселения поступило</w:t>
      </w:r>
      <w:r w:rsidRPr="00237D9D">
        <w:rPr>
          <w:color w:val="000000"/>
          <w:sz w:val="28"/>
          <w:szCs w:val="28"/>
        </w:rPr>
        <w:t xml:space="preserve"> налоговых и неналоговых доходов </w:t>
      </w:r>
      <w:r w:rsidRPr="00237D9D">
        <w:rPr>
          <w:b/>
          <w:bCs/>
          <w:color w:val="000000"/>
          <w:sz w:val="28"/>
          <w:szCs w:val="28"/>
        </w:rPr>
        <w:t>5305,3</w:t>
      </w:r>
      <w:r w:rsidRPr="00237D9D">
        <w:rPr>
          <w:color w:val="000000"/>
          <w:sz w:val="28"/>
          <w:szCs w:val="28"/>
        </w:rPr>
        <w:t xml:space="preserve"> тыс. рублей, выполнение плана 2018 года составило 108%</w:t>
      </w:r>
    </w:p>
    <w:p w14:paraId="4B651D39" w14:textId="77777777" w:rsidR="00FF3E07" w:rsidRPr="00237D9D" w:rsidRDefault="00FF3E07" w:rsidP="00FF3E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D9D">
        <w:rPr>
          <w:b/>
          <w:bCs/>
          <w:color w:val="000000"/>
          <w:sz w:val="28"/>
          <w:szCs w:val="28"/>
        </w:rPr>
        <w:t>Безвозмездные поступления</w:t>
      </w:r>
      <w:r w:rsidRPr="00237D9D">
        <w:rPr>
          <w:color w:val="000000"/>
          <w:sz w:val="28"/>
          <w:szCs w:val="28"/>
        </w:rPr>
        <w:t xml:space="preserve"> исполнены в объеме 9330,6 тыс.рублей или 100,0% к годовому плану, в том числе:</w:t>
      </w:r>
    </w:p>
    <w:p w14:paraId="011EEFA6" w14:textId="77777777" w:rsidR="00FF3E07" w:rsidRPr="00237D9D" w:rsidRDefault="00FF3E07" w:rsidP="00FF3E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D9D">
        <w:rPr>
          <w:color w:val="000000"/>
          <w:sz w:val="28"/>
          <w:szCs w:val="28"/>
        </w:rPr>
        <w:t>- дотации поступили в сумме 9043,0 тыс.рублей (100,0%);</w:t>
      </w:r>
    </w:p>
    <w:p w14:paraId="1ADC61EA" w14:textId="77777777" w:rsidR="00FF3E07" w:rsidRPr="00237D9D" w:rsidRDefault="00FF3E07" w:rsidP="00FF3E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D9D">
        <w:rPr>
          <w:color w:val="000000"/>
          <w:sz w:val="28"/>
          <w:szCs w:val="28"/>
        </w:rPr>
        <w:t>- субвенции поступили в сумме 208,4 тыс.рублей (100,0%);</w:t>
      </w:r>
    </w:p>
    <w:p w14:paraId="13A500BD" w14:textId="77777777" w:rsidR="00FF3E07" w:rsidRPr="00237D9D" w:rsidRDefault="00FF3E07" w:rsidP="00FF3E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D9D">
        <w:rPr>
          <w:color w:val="000000"/>
          <w:sz w:val="28"/>
          <w:szCs w:val="28"/>
        </w:rPr>
        <w:t>- иные межбюджетные трансферты – 74,2 тыс.рублей(100,0%).</w:t>
      </w:r>
    </w:p>
    <w:p w14:paraId="3C1A1084" w14:textId="77777777" w:rsidR="00FF3E07" w:rsidRPr="00237D9D" w:rsidRDefault="00FF3E07" w:rsidP="00FF3E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D9D">
        <w:rPr>
          <w:color w:val="000000"/>
          <w:sz w:val="28"/>
          <w:szCs w:val="28"/>
        </w:rPr>
        <w:t>Расходная часть бюджета поселения</w:t>
      </w:r>
    </w:p>
    <w:p w14:paraId="4EF85C79" w14:textId="77777777" w:rsidR="00FF3E07" w:rsidRPr="00237D9D" w:rsidRDefault="00FF3E07" w:rsidP="00FF3E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D9D">
        <w:rPr>
          <w:color w:val="000000"/>
          <w:sz w:val="28"/>
          <w:szCs w:val="28"/>
        </w:rPr>
        <w:t>При плане 15051,4 тыс.рублей средства освоены в объеме 149737,3 тыс.рублей или 99,5 % к годовому плану, в том числе:</w:t>
      </w:r>
    </w:p>
    <w:p w14:paraId="29007F40" w14:textId="77777777" w:rsidR="00FF3E07" w:rsidRPr="00237D9D" w:rsidRDefault="00FF3E07" w:rsidP="00FF3E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D9D">
        <w:rPr>
          <w:color w:val="000000"/>
          <w:sz w:val="28"/>
          <w:szCs w:val="28"/>
        </w:rPr>
        <w:t>По разделу «Общегосударственные вопросы» расходы составили 6071,8 тыс.руб., из них</w:t>
      </w:r>
    </w:p>
    <w:p w14:paraId="131E864E" w14:textId="77777777" w:rsidR="00FF3E07" w:rsidRPr="00237D9D" w:rsidRDefault="00FF3E07" w:rsidP="00FF3E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D9D">
        <w:rPr>
          <w:color w:val="000000"/>
          <w:sz w:val="28"/>
          <w:szCs w:val="28"/>
        </w:rPr>
        <w:t>-на содержание органов местного самоуправления – 5708,6 тыс.рублей, в том числе расходы на оплату труда с начислениями составили 4320,8 тыс.рублей</w:t>
      </w:r>
    </w:p>
    <w:p w14:paraId="15131FD4" w14:textId="77777777" w:rsidR="00FF3E07" w:rsidRPr="00237D9D" w:rsidRDefault="00FF3E07" w:rsidP="00FF3E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D9D">
        <w:rPr>
          <w:color w:val="000000"/>
          <w:sz w:val="28"/>
          <w:szCs w:val="28"/>
        </w:rPr>
        <w:t>- на другие общегосударственные вопросы – 463,3 тыс.рублей.</w:t>
      </w:r>
    </w:p>
    <w:p w14:paraId="19B8B20E" w14:textId="77777777" w:rsidR="00FF3E07" w:rsidRPr="00237D9D" w:rsidRDefault="00FF3E07" w:rsidP="00FF3E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D9D">
        <w:rPr>
          <w:color w:val="000000"/>
          <w:sz w:val="28"/>
          <w:szCs w:val="28"/>
        </w:rPr>
        <w:t>По разделу «Мобилизационная и вневойсковая подготовка» средства израсходованы на осуществление первичного воинского учета в сумме 208,2 тыс.руб.</w:t>
      </w:r>
    </w:p>
    <w:p w14:paraId="5D9372BD" w14:textId="77777777" w:rsidR="00FF3E07" w:rsidRPr="00237D9D" w:rsidRDefault="00FF3E07" w:rsidP="00FF3E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D9D">
        <w:rPr>
          <w:color w:val="000000"/>
          <w:sz w:val="28"/>
          <w:szCs w:val="28"/>
        </w:rPr>
        <w:t>По разделу «Национальная безопасность и правоохранительная деятельность» средства освоены в объеме 30,1 тыс.руб.</w:t>
      </w:r>
    </w:p>
    <w:p w14:paraId="7CA5AA94" w14:textId="77777777" w:rsidR="00FF3E07" w:rsidRPr="00237D9D" w:rsidRDefault="00FF3E07" w:rsidP="00FF3E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D9D">
        <w:rPr>
          <w:color w:val="000000"/>
          <w:sz w:val="28"/>
          <w:szCs w:val="28"/>
        </w:rPr>
        <w:t>По разделу «Национальная экономика» средства исполнены в сумме 60,0 тыс.рублей на оформление земельных участков.</w:t>
      </w:r>
    </w:p>
    <w:p w14:paraId="7A8DDB82" w14:textId="77777777" w:rsidR="00FF3E07" w:rsidRPr="00237D9D" w:rsidRDefault="00FF3E07" w:rsidP="00FF3E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D9D">
        <w:rPr>
          <w:color w:val="000000"/>
          <w:sz w:val="28"/>
          <w:szCs w:val="28"/>
        </w:rPr>
        <w:t>По разделу «Жилищно-коммунальное хозяйство» средства освоены в сумме 3325,3 тыс. рублей .</w:t>
      </w:r>
    </w:p>
    <w:p w14:paraId="2F2B1239" w14:textId="4E47C17A" w:rsidR="00FF3E07" w:rsidRPr="00237D9D" w:rsidRDefault="00FF3E07" w:rsidP="00FF3E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D9D">
        <w:rPr>
          <w:color w:val="000000"/>
          <w:sz w:val="28"/>
          <w:szCs w:val="28"/>
        </w:rPr>
        <w:lastRenderedPageBreak/>
        <w:t>На коммунальное хозяйство из бюджета поселения направлено 323,0 тыс.руб.</w:t>
      </w:r>
      <w:r w:rsidR="00237D9D" w:rsidRPr="00237D9D">
        <w:rPr>
          <w:color w:val="000000"/>
          <w:sz w:val="28"/>
          <w:szCs w:val="28"/>
        </w:rPr>
        <w:t xml:space="preserve"> </w:t>
      </w:r>
      <w:r w:rsidRPr="00237D9D">
        <w:rPr>
          <w:color w:val="000000"/>
          <w:sz w:val="28"/>
          <w:szCs w:val="28"/>
        </w:rPr>
        <w:t>на обслуживание и содержание газопроводов.</w:t>
      </w:r>
    </w:p>
    <w:p w14:paraId="2266E243" w14:textId="77777777" w:rsidR="00FF3E07" w:rsidRPr="00237D9D" w:rsidRDefault="00FF3E07" w:rsidP="00FF3E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D9D">
        <w:rPr>
          <w:color w:val="000000"/>
          <w:sz w:val="28"/>
          <w:szCs w:val="28"/>
        </w:rPr>
        <w:t>На благоустройство направлено – 3002,3 тыс. рублей, в том числе</w:t>
      </w:r>
    </w:p>
    <w:p w14:paraId="6002D7BD" w14:textId="77777777" w:rsidR="00FF3E07" w:rsidRPr="00237D9D" w:rsidRDefault="00FF3E07" w:rsidP="00FF3E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D9D">
        <w:rPr>
          <w:color w:val="000000"/>
          <w:sz w:val="28"/>
          <w:szCs w:val="28"/>
        </w:rPr>
        <w:t>Городская среда-848,1 т.р.,</w:t>
      </w:r>
    </w:p>
    <w:p w14:paraId="681B5EBA" w14:textId="77777777" w:rsidR="00FF3E07" w:rsidRPr="00237D9D" w:rsidRDefault="00FF3E07" w:rsidP="00FF3E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D9D">
        <w:rPr>
          <w:color w:val="000000"/>
          <w:sz w:val="28"/>
          <w:szCs w:val="28"/>
        </w:rPr>
        <w:t>Содержание мест захоронения-224,0 т.р.</w:t>
      </w:r>
    </w:p>
    <w:p w14:paraId="7D0DE314" w14:textId="77777777" w:rsidR="00FF3E07" w:rsidRPr="00237D9D" w:rsidRDefault="00FF3E07" w:rsidP="00FF3E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D9D">
        <w:rPr>
          <w:color w:val="000000"/>
          <w:sz w:val="28"/>
          <w:szCs w:val="28"/>
        </w:rPr>
        <w:t>Озеленение и благоустройство -597,4 т.р.</w:t>
      </w:r>
    </w:p>
    <w:p w14:paraId="18CD6A7B" w14:textId="77777777" w:rsidR="00FF3E07" w:rsidRPr="00237D9D" w:rsidRDefault="00FF3E07" w:rsidP="00FF3E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D9D">
        <w:rPr>
          <w:color w:val="000000"/>
          <w:sz w:val="28"/>
          <w:szCs w:val="28"/>
        </w:rPr>
        <w:t>Содержание и оплата уличного освещения -866,5 т.р.,</w:t>
      </w:r>
    </w:p>
    <w:p w14:paraId="1B7AC009" w14:textId="77777777" w:rsidR="00FF3E07" w:rsidRPr="00237D9D" w:rsidRDefault="00FF3E07" w:rsidP="00FF3E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D9D">
        <w:rPr>
          <w:color w:val="000000"/>
          <w:sz w:val="28"/>
          <w:szCs w:val="28"/>
        </w:rPr>
        <w:t>Разработка ПСД-378,8 т.р.</w:t>
      </w:r>
    </w:p>
    <w:p w14:paraId="4F25DA75" w14:textId="77777777" w:rsidR="00FF3E07" w:rsidRPr="00237D9D" w:rsidRDefault="00FF3E07" w:rsidP="00FF3E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D9D">
        <w:rPr>
          <w:color w:val="000000"/>
          <w:sz w:val="28"/>
          <w:szCs w:val="28"/>
        </w:rPr>
        <w:t>Прочие мероприятия-61,4т.р.</w:t>
      </w:r>
    </w:p>
    <w:p w14:paraId="7A3A9564" w14:textId="77777777" w:rsidR="00FF3E07" w:rsidRPr="00237D9D" w:rsidRDefault="00FF3E07" w:rsidP="00FF3E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D9D">
        <w:rPr>
          <w:color w:val="000000"/>
          <w:sz w:val="28"/>
          <w:szCs w:val="28"/>
        </w:rPr>
        <w:t>На передачу полномочий по организации ритуальных услуг - 1,0 т.р,</w:t>
      </w:r>
    </w:p>
    <w:p w14:paraId="348203D5" w14:textId="77777777" w:rsidR="00FF3E07" w:rsidRPr="00237D9D" w:rsidRDefault="00FF3E07" w:rsidP="00FF3E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D9D">
        <w:rPr>
          <w:color w:val="000000"/>
          <w:sz w:val="28"/>
          <w:szCs w:val="28"/>
        </w:rPr>
        <w:t>На замену ламп уличного освещения на энергосберегающие -25,0 т.р.</w:t>
      </w:r>
    </w:p>
    <w:p w14:paraId="7AD9C86F" w14:textId="77777777" w:rsidR="00FF3E07" w:rsidRPr="00237D9D" w:rsidRDefault="00FF3E07" w:rsidP="00FF3E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D9D">
        <w:rPr>
          <w:color w:val="000000"/>
          <w:sz w:val="28"/>
          <w:szCs w:val="28"/>
        </w:rPr>
        <w:t>Средства направлены на содержание и ремонт памятников и кладбищ, обкосы территории, спил аварийных деревьев, на уборку несанкционированных свалок, на мероприятия по формированию современной городской среды, отлов б/х животных, приобретение саженцев и др. мероприятия.</w:t>
      </w:r>
    </w:p>
    <w:p w14:paraId="0FEB4429" w14:textId="77777777" w:rsidR="00FF3E07" w:rsidRPr="00237D9D" w:rsidRDefault="00FF3E07" w:rsidP="00FF3E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D9D">
        <w:rPr>
          <w:color w:val="000000"/>
          <w:sz w:val="28"/>
          <w:szCs w:val="28"/>
        </w:rPr>
        <w:t>На Охрану окружающей среды средства в сумме 26,4 тыс.руб. израсходованы на сбор и утилизацию ртутьсодержащих отходов.</w:t>
      </w:r>
    </w:p>
    <w:p w14:paraId="4FA299DB" w14:textId="77777777" w:rsidR="00FF3E07" w:rsidRPr="00237D9D" w:rsidRDefault="00FF3E07" w:rsidP="00FF3E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D9D">
        <w:rPr>
          <w:color w:val="000000"/>
          <w:sz w:val="28"/>
          <w:szCs w:val="28"/>
        </w:rPr>
        <w:t>По разделу «Образование» средства исполнены в сумме 14,5 тыс.рублей на повышение квалификации муниципальных служащих.</w:t>
      </w:r>
    </w:p>
    <w:p w14:paraId="2BF552E8" w14:textId="77777777" w:rsidR="00FF3E07" w:rsidRPr="00237D9D" w:rsidRDefault="00FF3E07" w:rsidP="00FF3E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D9D">
        <w:rPr>
          <w:color w:val="000000"/>
          <w:sz w:val="28"/>
          <w:szCs w:val="28"/>
        </w:rPr>
        <w:t>По разделу «Культура, кинематография и средства массовой информации» средства освоены в сумме 4944,2 тыс.рублей, из них на передачу полномочий по организации досуга населения израсходовано 4600,0 тыс.рублей, на содержание зданий Лысогорского и Новиковского ДК в сумме 283,2 тыс.рублей.</w:t>
      </w:r>
    </w:p>
    <w:p w14:paraId="7D7A5AC8" w14:textId="77777777" w:rsidR="00FF3E07" w:rsidRPr="00237D9D" w:rsidRDefault="00FF3E07" w:rsidP="00FF3E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D9D">
        <w:rPr>
          <w:color w:val="000000"/>
          <w:sz w:val="28"/>
          <w:szCs w:val="28"/>
        </w:rPr>
        <w:t>Расходы по разделу «Социальная политика» израсходованы в сумме 128,0 тыс.руб. и направлены на доплату к пенсиям муниципальных служащих.</w:t>
      </w:r>
    </w:p>
    <w:p w14:paraId="59F995F4" w14:textId="77777777" w:rsidR="00FF3E07" w:rsidRPr="00237D9D" w:rsidRDefault="00FF3E07" w:rsidP="00FF3E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D9D">
        <w:rPr>
          <w:color w:val="000000"/>
          <w:sz w:val="28"/>
          <w:szCs w:val="28"/>
        </w:rPr>
        <w:t>Расходы по разделу «Здравоохранение и спорт»: средства израсходованы в сумме 468,4тыс. рублей на проведение спортивных мероприятий на территории поселения, участие в районных мероприятиях, приобретение спортивной формы</w:t>
      </w:r>
    </w:p>
    <w:p w14:paraId="297A752D" w14:textId="77777777" w:rsidR="00ED1C6B" w:rsidRPr="00237D9D" w:rsidRDefault="00ED1C6B" w:rsidP="00FF3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1C6B" w:rsidRPr="00237D9D" w:rsidSect="00514D12">
      <w:pgSz w:w="11906" w:h="16838"/>
      <w:pgMar w:top="568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6"/>
        <w:szCs w:val="2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6"/>
        <w:szCs w:val="2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6"/>
        <w:szCs w:val="2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6"/>
        <w:szCs w:val="2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6"/>
        <w:szCs w:val="2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6"/>
        <w:szCs w:val="2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6"/>
        <w:szCs w:val="2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6"/>
        <w:szCs w:val="26"/>
      </w:rPr>
    </w:lvl>
  </w:abstractNum>
  <w:abstractNum w:abstractNumId="2" w15:restartNumberingAfterBreak="0">
    <w:nsid w:val="1D75505F"/>
    <w:multiLevelType w:val="hybridMultilevel"/>
    <w:tmpl w:val="1138E7D6"/>
    <w:lvl w:ilvl="0" w:tplc="D9D69BD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6B"/>
    <w:rsid w:val="000338E6"/>
    <w:rsid w:val="00173A68"/>
    <w:rsid w:val="001958D2"/>
    <w:rsid w:val="001D4FC1"/>
    <w:rsid w:val="0020150C"/>
    <w:rsid w:val="00237D9D"/>
    <w:rsid w:val="00254AB6"/>
    <w:rsid w:val="002B072F"/>
    <w:rsid w:val="002C0D48"/>
    <w:rsid w:val="002C0EB6"/>
    <w:rsid w:val="002D180E"/>
    <w:rsid w:val="003728D4"/>
    <w:rsid w:val="003A0BF5"/>
    <w:rsid w:val="004B52A3"/>
    <w:rsid w:val="004D1D9F"/>
    <w:rsid w:val="00504012"/>
    <w:rsid w:val="00514D12"/>
    <w:rsid w:val="00541649"/>
    <w:rsid w:val="00574770"/>
    <w:rsid w:val="00593586"/>
    <w:rsid w:val="005C123F"/>
    <w:rsid w:val="00650501"/>
    <w:rsid w:val="007C7737"/>
    <w:rsid w:val="007D7713"/>
    <w:rsid w:val="008722B0"/>
    <w:rsid w:val="009C2BC0"/>
    <w:rsid w:val="00A733D4"/>
    <w:rsid w:val="00AB5FFA"/>
    <w:rsid w:val="00B02248"/>
    <w:rsid w:val="00B61424"/>
    <w:rsid w:val="00BE621D"/>
    <w:rsid w:val="00C2251A"/>
    <w:rsid w:val="00CC220C"/>
    <w:rsid w:val="00D21DCB"/>
    <w:rsid w:val="00D97DE9"/>
    <w:rsid w:val="00DD5B2F"/>
    <w:rsid w:val="00E1418D"/>
    <w:rsid w:val="00E17961"/>
    <w:rsid w:val="00E2473C"/>
    <w:rsid w:val="00ED1C6B"/>
    <w:rsid w:val="00F252E8"/>
    <w:rsid w:val="00F308C6"/>
    <w:rsid w:val="00F32DCC"/>
    <w:rsid w:val="00F47B0F"/>
    <w:rsid w:val="00F73905"/>
    <w:rsid w:val="00F82CA2"/>
    <w:rsid w:val="00FA7118"/>
    <w:rsid w:val="00FB4ACE"/>
    <w:rsid w:val="00FF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F115"/>
  <w15:chartTrackingRefBased/>
  <w15:docId w15:val="{33732029-E93C-43EE-83A6-D7A21CEF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2C0E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Normal (Web)"/>
    <w:basedOn w:val="a"/>
    <w:uiPriority w:val="99"/>
    <w:semiHidden/>
    <w:unhideWhenUsed/>
    <w:rsid w:val="002C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19205@donpa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06617-D4B3-4F1A-902F-819009F3E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13</Pages>
  <Words>4145</Words>
  <Characters>23632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</dc:creator>
  <cp:keywords/>
  <dc:description/>
  <cp:lastModifiedBy>Nikolaeva</cp:lastModifiedBy>
  <cp:revision>48</cp:revision>
  <dcterms:created xsi:type="dcterms:W3CDTF">2019-01-30T09:02:00Z</dcterms:created>
  <dcterms:modified xsi:type="dcterms:W3CDTF">2020-01-20T12:36:00Z</dcterms:modified>
</cp:coreProperties>
</file>