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1EAE7" w14:textId="6577685D" w:rsidR="00F82CA2" w:rsidRPr="00D566C4" w:rsidRDefault="00F82CA2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главы Администрации Лысогорского сельского поселения за </w:t>
      </w:r>
      <w:r w:rsidR="00D45D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 20</w:t>
      </w:r>
      <w:r w:rsidR="000F721D"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E16B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D566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14:paraId="1C31202D" w14:textId="77777777" w:rsidR="00F73905" w:rsidRPr="00D566C4" w:rsidRDefault="00F73905" w:rsidP="008E65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C4B08B" w14:textId="298F86E6" w:rsidR="00E2473C" w:rsidRPr="00824A7D" w:rsidRDefault="00F82CA2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0" w:name="_Hlk2854404"/>
      <w:r w:rsidRPr="00D566C4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824A7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 социальным вопросам, культуре и спорту</w:t>
      </w:r>
    </w:p>
    <w:p w14:paraId="35B0E8CA" w14:textId="77777777" w:rsidR="00824A7D" w:rsidRPr="00824A7D" w:rsidRDefault="00824A7D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566B0188" w14:textId="77777777" w:rsidR="00BD7778" w:rsidRPr="00824A7D" w:rsidRDefault="00BD7778" w:rsidP="00824A7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24A7D">
        <w:rPr>
          <w:rFonts w:ascii="Times New Roman" w:eastAsia="Calibri" w:hAnsi="Times New Roman" w:cs="Times New Roman"/>
          <w:sz w:val="28"/>
          <w:szCs w:val="28"/>
          <w:lang w:eastAsia="zh-CN"/>
        </w:rPr>
        <w:t>По направлениям: социальные вопросы, молодежная политика, культура и спорт проведена следующая работа:</w:t>
      </w:r>
    </w:p>
    <w:p w14:paraId="62268F8D" w14:textId="77777777" w:rsidR="00BD7778" w:rsidRPr="00824A7D" w:rsidRDefault="00BD7778" w:rsidP="00824A7D">
      <w:pPr>
        <w:suppressAutoHyphens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24A7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Домах культуры поселения действуют 12 культурно-досуговое формирование (Новиковский СДК – 6; </w:t>
      </w:r>
      <w:proofErr w:type="spellStart"/>
      <w:r w:rsidRPr="00824A7D">
        <w:rPr>
          <w:rFonts w:ascii="Times New Roman" w:eastAsia="Calibri" w:hAnsi="Times New Roman" w:cs="Times New Roman"/>
          <w:sz w:val="28"/>
          <w:szCs w:val="28"/>
          <w:lang w:eastAsia="zh-CN"/>
        </w:rPr>
        <w:t>Лысогорский</w:t>
      </w:r>
      <w:proofErr w:type="spellEnd"/>
      <w:r w:rsidRPr="00824A7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СДК - 6), количество их участников составляет – 119 человек</w:t>
      </w:r>
    </w:p>
    <w:p w14:paraId="5AFCCC45" w14:textId="78F6F8BA" w:rsidR="00824A7D" w:rsidRPr="00824A7D" w:rsidRDefault="00824A7D" w:rsidP="00824A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A7D">
        <w:rPr>
          <w:rFonts w:ascii="Times New Roman" w:eastAsia="Calibri" w:hAnsi="Times New Roman" w:cs="Times New Roman"/>
          <w:sz w:val="28"/>
          <w:szCs w:val="28"/>
        </w:rPr>
        <w:tab/>
        <w:t>В течени</w:t>
      </w:r>
      <w:proofErr w:type="gramStart"/>
      <w:r w:rsidRPr="00824A7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 2-го полугодия 2023</w:t>
      </w:r>
      <w:r w:rsidRPr="00824A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года были проведены конкурсы, акции, субботники и мероприятия по благоустройству: «День древонасаждений», «Чистые берега», «Очистим планету от мусора». </w:t>
      </w:r>
      <w:proofErr w:type="gramStart"/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О проводимых мероприятиях, систематически, ведется работа по подготовке информации для опубликования в средствах массовой информации (статьи и фотографии с мероприятий размещаются на сайте администрации </w:t>
      </w:r>
      <w:proofErr w:type="spellStart"/>
      <w:r w:rsidRPr="00824A7D">
        <w:rPr>
          <w:rFonts w:ascii="Times New Roman" w:eastAsia="Calibri" w:hAnsi="Times New Roman" w:cs="Times New Roman"/>
          <w:sz w:val="28"/>
          <w:szCs w:val="28"/>
        </w:rPr>
        <w:t>Лысогорского</w:t>
      </w:r>
      <w:proofErr w:type="spellEnd"/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 социальных сетях), социальных группах в «</w:t>
      </w:r>
      <w:proofErr w:type="spellStart"/>
      <w:r w:rsidRPr="00824A7D">
        <w:rPr>
          <w:rFonts w:ascii="Times New Roman" w:eastAsia="Calibri" w:hAnsi="Times New Roman" w:cs="Times New Roman"/>
          <w:sz w:val="28"/>
          <w:szCs w:val="28"/>
        </w:rPr>
        <w:t>Ватсапп</w:t>
      </w:r>
      <w:proofErr w:type="spellEnd"/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» в с. </w:t>
      </w:r>
      <w:proofErr w:type="spellStart"/>
      <w:r w:rsidRPr="00824A7D">
        <w:rPr>
          <w:rFonts w:ascii="Times New Roman" w:eastAsia="Calibri" w:hAnsi="Times New Roman" w:cs="Times New Roman"/>
          <w:sz w:val="28"/>
          <w:szCs w:val="28"/>
        </w:rPr>
        <w:t>Лысогорка</w:t>
      </w:r>
      <w:proofErr w:type="spellEnd"/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, х. Крюково, с. </w:t>
      </w:r>
      <w:proofErr w:type="spellStart"/>
      <w:r w:rsidRPr="00824A7D">
        <w:rPr>
          <w:rFonts w:ascii="Times New Roman" w:eastAsia="Calibri" w:hAnsi="Times New Roman" w:cs="Times New Roman"/>
          <w:sz w:val="28"/>
          <w:szCs w:val="28"/>
        </w:rPr>
        <w:t>Новоспасовка</w:t>
      </w:r>
      <w:proofErr w:type="spellEnd"/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 и с. </w:t>
      </w:r>
      <w:proofErr w:type="spellStart"/>
      <w:r w:rsidRPr="00824A7D">
        <w:rPr>
          <w:rFonts w:ascii="Times New Roman" w:eastAsia="Calibri" w:hAnsi="Times New Roman" w:cs="Times New Roman"/>
          <w:sz w:val="28"/>
          <w:szCs w:val="28"/>
        </w:rPr>
        <w:t>Новиковка</w:t>
      </w:r>
      <w:proofErr w:type="spellEnd"/>
      <w:r w:rsidRPr="00824A7D">
        <w:rPr>
          <w:rFonts w:ascii="Times New Roman" w:eastAsia="Calibri" w:hAnsi="Times New Roman" w:cs="Times New Roman"/>
          <w:sz w:val="28"/>
          <w:szCs w:val="28"/>
        </w:rPr>
        <w:t>, была размещена информация для населения о проводимых мероприятиях.</w:t>
      </w:r>
      <w:proofErr w:type="gramEnd"/>
    </w:p>
    <w:p w14:paraId="2F355B5E" w14:textId="77777777" w:rsidR="00824A7D" w:rsidRPr="00824A7D" w:rsidRDefault="00824A7D" w:rsidP="00824A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A7D">
        <w:rPr>
          <w:rFonts w:ascii="Times New Roman" w:eastAsia="Calibri" w:hAnsi="Times New Roman" w:cs="Times New Roman"/>
          <w:sz w:val="28"/>
          <w:szCs w:val="28"/>
        </w:rPr>
        <w:tab/>
        <w:t xml:space="preserve">В Домах культуры </w:t>
      </w:r>
      <w:proofErr w:type="spellStart"/>
      <w:r w:rsidRPr="00824A7D">
        <w:rPr>
          <w:rFonts w:ascii="Times New Roman" w:eastAsia="Calibri" w:hAnsi="Times New Roman" w:cs="Times New Roman"/>
          <w:sz w:val="28"/>
          <w:szCs w:val="28"/>
        </w:rPr>
        <w:t>Лысогорского</w:t>
      </w:r>
      <w:proofErr w:type="spellEnd"/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проводились мероприятия в рамках поддержки СВО (видеоролики и фотографии были размещены в социальных сетях).</w:t>
      </w:r>
    </w:p>
    <w:p w14:paraId="56BD2AD3" w14:textId="5ACDF40F" w:rsidR="00E8678D" w:rsidRPr="001A177D" w:rsidRDefault="00824A7D" w:rsidP="001A17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24A7D">
        <w:rPr>
          <w:rFonts w:ascii="Times New Roman" w:eastAsia="Calibri" w:hAnsi="Times New Roman" w:cs="Times New Roman"/>
          <w:sz w:val="28"/>
          <w:szCs w:val="28"/>
        </w:rPr>
        <w:t>К Новогодним праздникам детя</w:t>
      </w:r>
      <w:proofErr w:type="gramStart"/>
      <w:r w:rsidRPr="00824A7D">
        <w:rPr>
          <w:rFonts w:ascii="Times New Roman" w:eastAsia="Calibri" w:hAnsi="Times New Roman" w:cs="Times New Roman"/>
          <w:sz w:val="28"/>
          <w:szCs w:val="28"/>
        </w:rPr>
        <w:t>м-</w:t>
      </w:r>
      <w:proofErr w:type="gramEnd"/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 инвалидам, семьям военнослужащих и мобилизованных граждан </w:t>
      </w:r>
      <w:proofErr w:type="spellStart"/>
      <w:r w:rsidRPr="00824A7D">
        <w:rPr>
          <w:rFonts w:ascii="Times New Roman" w:eastAsia="Calibri" w:hAnsi="Times New Roman" w:cs="Times New Roman"/>
          <w:sz w:val="28"/>
          <w:szCs w:val="28"/>
        </w:rPr>
        <w:t>Лысогорского</w:t>
      </w:r>
      <w:proofErr w:type="spellEnd"/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были </w:t>
      </w:r>
      <w:r w:rsidRPr="00824A7D">
        <w:rPr>
          <w:rFonts w:ascii="Times New Roman" w:eastAsia="Calibri" w:hAnsi="Times New Roman" w:cs="Times New Roman"/>
          <w:sz w:val="28"/>
          <w:szCs w:val="28"/>
        </w:rPr>
        <w:t xml:space="preserve"> вручены подарки.</w:t>
      </w:r>
    </w:p>
    <w:p w14:paraId="7293095C" w14:textId="49EBBAB4" w:rsidR="00574770" w:rsidRPr="00D566C4" w:rsidRDefault="00574770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="00AB5FFA" w:rsidRPr="00D566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военно-учетной работе</w:t>
      </w:r>
    </w:p>
    <w:p w14:paraId="73667A35" w14:textId="77777777" w:rsidR="0091222A" w:rsidRPr="00D45D31" w:rsidRDefault="0091222A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D5B8DF2" w14:textId="77777777" w:rsidR="00D45D31" w:rsidRPr="00D45D31" w:rsidRDefault="00D45D31" w:rsidP="00D45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Администрации </w:t>
      </w:r>
      <w:proofErr w:type="spellStart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 по состоянию на 01.01.2024 год на воинском учете состоит 521 гражданин, из них: </w:t>
      </w:r>
    </w:p>
    <w:p w14:paraId="4C614C7D" w14:textId="77777777" w:rsidR="00D45D31" w:rsidRPr="00D45D31" w:rsidRDefault="00D45D31" w:rsidP="00D45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- 32 гражданина, подлежащих призыву на военную службу;</w:t>
      </w:r>
    </w:p>
    <w:p w14:paraId="4BC02D81" w14:textId="77777777" w:rsidR="00D45D31" w:rsidRPr="00D45D31" w:rsidRDefault="00D45D31" w:rsidP="00D45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- 18  офицеров запаса;</w:t>
      </w:r>
    </w:p>
    <w:p w14:paraId="269E7C64" w14:textId="77777777" w:rsidR="00D45D31" w:rsidRPr="00D45D31" w:rsidRDefault="00D45D31" w:rsidP="00D45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proofErr w:type="gramStart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>- 471 граждан общего состава запаса (прапорщиков, мичманов, сержантов, старшин, солдат, матросов).</w:t>
      </w:r>
      <w:proofErr w:type="gramEnd"/>
    </w:p>
    <w:p w14:paraId="2916C998" w14:textId="77777777" w:rsidR="00D45D31" w:rsidRPr="00D45D31" w:rsidRDefault="00D45D31" w:rsidP="00D45D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Движение </w:t>
      </w:r>
      <w:proofErr w:type="gramStart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ресурсов, состоящих на воинском учете в Администрации </w:t>
      </w:r>
      <w:proofErr w:type="spellStart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2023 году составило</w:t>
      </w:r>
      <w:proofErr w:type="gramEnd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72 человека, их них:</w:t>
      </w:r>
    </w:p>
    <w:p w14:paraId="6A4087B6" w14:textId="77777777" w:rsidR="00D45D31" w:rsidRPr="00D45D31" w:rsidRDefault="00D45D31" w:rsidP="00D45D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>убыло – 43 человека, в том числе 24 человека  по достижению предельного возраста;</w:t>
      </w:r>
    </w:p>
    <w:p w14:paraId="48A3337F" w14:textId="77777777" w:rsidR="00D45D31" w:rsidRPr="00D45D31" w:rsidRDefault="00D45D31" w:rsidP="00D45D31">
      <w:pPr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прибыло – 29 человек, в том числе 14 человек, уволенных из ВС РФ. </w:t>
      </w:r>
    </w:p>
    <w:p w14:paraId="37FB7BEF" w14:textId="77777777" w:rsidR="00D45D31" w:rsidRPr="00D45D31" w:rsidRDefault="00D45D31" w:rsidP="00D45D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 17.07.2023 года проведена сверка карточек первичного учета военнообязанных, состоящих на воинском учете в Администрации </w:t>
      </w:r>
      <w:proofErr w:type="spellStart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с карточками военного комиссариата Матвеево - Курганского и Куйбышевского районов Ростовской области.</w:t>
      </w:r>
    </w:p>
    <w:p w14:paraId="45CE4FC6" w14:textId="77777777" w:rsidR="00D45D31" w:rsidRPr="00D45D31" w:rsidRDefault="00D45D31" w:rsidP="00D45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Проведены проверки ведения воинского учета в организациях, находящихся на территории </w:t>
      </w:r>
      <w:proofErr w:type="spellStart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СП.  </w:t>
      </w:r>
    </w:p>
    <w:p w14:paraId="16D73181" w14:textId="77777777" w:rsidR="00D45D31" w:rsidRPr="00D45D31" w:rsidRDefault="00D45D31" w:rsidP="00D45D31">
      <w:pPr>
        <w:tabs>
          <w:tab w:val="left" w:pos="567"/>
        </w:tabs>
        <w:suppressAutoHyphens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3. Проведена </w:t>
      </w:r>
      <w:r w:rsidRPr="00D45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работа по оформлению личных дел, подготовкой документов и изучению семейного положения юношей призывного возраста для осенней призывной комиссии.</w:t>
      </w:r>
    </w:p>
    <w:p w14:paraId="5892DBC8" w14:textId="77777777" w:rsidR="00D45D31" w:rsidRPr="00D45D31" w:rsidRDefault="00D45D31" w:rsidP="00D45D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4. 18.09.2023 года медицинская комиссия юношей призывного возраста в количестве одиннадцати человек в МБУ «</w:t>
      </w:r>
      <w:proofErr w:type="gramStart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Куйбышевской</w:t>
      </w:r>
      <w:proofErr w:type="gramEnd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ЦРБ».</w:t>
      </w:r>
    </w:p>
    <w:p w14:paraId="15067129" w14:textId="77777777" w:rsidR="00D45D31" w:rsidRPr="00D45D31" w:rsidRDefault="00D45D31" w:rsidP="00D45D31">
      <w:pPr>
        <w:tabs>
          <w:tab w:val="left" w:pos="567"/>
        </w:tabs>
        <w:suppressAutoHyphens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5. 10.10.2023 года осенняя призывная комиссия  </w:t>
      </w:r>
      <w:r w:rsidRPr="00D45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военном комиссариате Матвеево - Курганского и Куйбышевского районов Ростовской области.</w:t>
      </w:r>
    </w:p>
    <w:p w14:paraId="332FDBC8" w14:textId="77777777" w:rsidR="00D45D31" w:rsidRPr="00D45D31" w:rsidRDefault="00D45D31" w:rsidP="00D45D31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проведения осеннего призыва граждан на военную службу:</w:t>
      </w:r>
    </w:p>
    <w:p w14:paraId="4E0F4FBD" w14:textId="77777777" w:rsidR="00D45D31" w:rsidRPr="00D45D31" w:rsidRDefault="00D45D31" w:rsidP="00D45D31">
      <w:pPr>
        <w:tabs>
          <w:tab w:val="left" w:pos="0"/>
        </w:tabs>
        <w:suppressAutoHyphens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zh-CN"/>
        </w:rPr>
        <w:t>-  четыре призывника</w:t>
      </w: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призваны и в соответствии с графиком отправлены на военную службу в ряды ВС РФ;</w:t>
      </w:r>
    </w:p>
    <w:p w14:paraId="3C72D576" w14:textId="77777777" w:rsidR="00D45D31" w:rsidRPr="00D45D31" w:rsidRDefault="00D45D31" w:rsidP="00D45D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-  пяти призывникам вынесено решение о получении отсрочки от призыва на военную службу, в связи с обучением в образовательных учреждениях;</w:t>
      </w:r>
    </w:p>
    <w:p w14:paraId="1C73D481" w14:textId="77777777" w:rsidR="00D45D31" w:rsidRPr="00D45D31" w:rsidRDefault="00D45D31" w:rsidP="00D45D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- двум призывникам вынесена категория годности «В» - ограниченно годны к военной службе, с дальнейшим зачислением их в запас.</w:t>
      </w:r>
    </w:p>
    <w:p w14:paraId="22AC1B07" w14:textId="77777777" w:rsidR="00D45D31" w:rsidRPr="00D45D31" w:rsidRDefault="00D45D31" w:rsidP="00D45D31">
      <w:pPr>
        <w:suppressAutoHyphens/>
        <w:spacing w:after="0" w:line="240" w:lineRule="auto"/>
        <w:ind w:right="-1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6. Проведены </w:t>
      </w:r>
      <w:r w:rsidRPr="00D45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мероприятия, направленные на подготовку к первоначальной постановке на воинский учет юношей  2007 года рождения: сбор документов, формирование личных дел, сканирование личных дел.</w:t>
      </w:r>
    </w:p>
    <w:p w14:paraId="3F959DEE" w14:textId="77777777" w:rsidR="00D45D31" w:rsidRPr="00D45D31" w:rsidRDefault="00D45D31" w:rsidP="00D45D3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 07.12.2023 года  медицинская комиссия в МБУ «Куйбышевской ЦРБ» юношей 2007 года рождения, подлежащих первоначальной постановке на воинский учет, в количестве 17 человек. </w:t>
      </w:r>
    </w:p>
    <w:p w14:paraId="69D88AC0" w14:textId="77777777" w:rsidR="00D45D31" w:rsidRPr="00D45D31" w:rsidRDefault="00D45D31" w:rsidP="00D45D31">
      <w:pPr>
        <w:suppressAutoHyphens/>
        <w:spacing w:after="0" w:line="240" w:lineRule="auto"/>
        <w:ind w:right="-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8. Агитационная работа с гражданами, пребывающими в запасе, для поступления на военную службу по контракту в ВС РФ.</w:t>
      </w:r>
    </w:p>
    <w:p w14:paraId="1946470D" w14:textId="107B8437" w:rsidR="00D45D31" w:rsidRPr="00D45D31" w:rsidRDefault="00D45D31" w:rsidP="00D45D31">
      <w:pPr>
        <w:suppressAutoHyphens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14:paraId="38207F36" w14:textId="77777777" w:rsidR="00D45D31" w:rsidRPr="00D45D31" w:rsidRDefault="00D45D31" w:rsidP="00D45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 на 1 полугодие 2024 г.</w:t>
      </w:r>
    </w:p>
    <w:p w14:paraId="51BD0B04" w14:textId="77777777" w:rsidR="00D45D31" w:rsidRPr="00D45D31" w:rsidRDefault="00D45D31" w:rsidP="00D45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 09.01.2024 г - 31.03.2024 г. первоначальная постановка граждан на воинский учет. </w:t>
      </w:r>
    </w:p>
    <w:p w14:paraId="5C5C6E78" w14:textId="77777777" w:rsidR="00D45D31" w:rsidRPr="00D45D31" w:rsidRDefault="00D45D31" w:rsidP="00D45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>2. С 01.04.2024 г  - 15.07.2024 г  весенняя призывная комиссия.</w:t>
      </w:r>
    </w:p>
    <w:p w14:paraId="6106DF83" w14:textId="77777777" w:rsidR="00D45D31" w:rsidRPr="00D45D31" w:rsidRDefault="00D45D31" w:rsidP="00D45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>3. Диспансеризация юношей допризывного возраста, апрель-май 2024 г. (юноши 2008-2009 гг. рождения).</w:t>
      </w:r>
    </w:p>
    <w:p w14:paraId="5FB99056" w14:textId="77777777" w:rsidR="00D45D31" w:rsidRPr="00D45D31" w:rsidRDefault="00D45D31" w:rsidP="00D45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Проверка организаций по ведению воинского учета: июнь 2024 г. </w:t>
      </w:r>
    </w:p>
    <w:p w14:paraId="5E9EE31C" w14:textId="1DBFC79C" w:rsidR="00D45D31" w:rsidRPr="00D45D31" w:rsidRDefault="00D45D31" w:rsidP="00D45D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D45D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Производить постановку  граждан на воинский учет, снятие с воинского учета, выявлять граждан, проживающих, но не состоящих на воинском учете, вести разъяснительную работу с юношами допризывного и призывного возраста о воинской обязанности, проводить агитационную работу о военной службе по контракту, производить изменения в карточках первичного учета и военных билетах, вести учет организаций, предприятий, КФХ, находящихся на территории сельского поселения.</w:t>
      </w:r>
      <w:proofErr w:type="gramEnd"/>
    </w:p>
    <w:p w14:paraId="75AAECE1" w14:textId="77777777" w:rsidR="000141BD" w:rsidRDefault="000141BD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14:paraId="2638DC7D" w14:textId="6D5DF4FA" w:rsidR="00042F5D" w:rsidRPr="00FB4538" w:rsidRDefault="00FB4ACE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D566C4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FB453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по ЖКХ и благоустройству</w:t>
      </w:r>
    </w:p>
    <w:p w14:paraId="488BFE53" w14:textId="77777777" w:rsidR="00635FBA" w:rsidRPr="00FB4538" w:rsidRDefault="00635FBA" w:rsidP="008E65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0F966C68" w14:textId="76049C57" w:rsidR="007B51E3" w:rsidRPr="00FB4538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 благоустройству:</w:t>
      </w:r>
    </w:p>
    <w:p w14:paraId="18C997C4" w14:textId="262A4AEA" w:rsidR="007B51E3" w:rsidRPr="00FB4538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Проведено экологических субботников – </w:t>
      </w:r>
      <w:r w:rsid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14:paraId="08D006B5" w14:textId="3ACCC78F" w:rsidR="007B51E3" w:rsidRPr="00FB4538" w:rsidRDefault="0087265E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Высажено деревьев – 30 шт., кустарников – 10</w:t>
      </w:r>
      <w:r w:rsidR="007B51E3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шт., заложено цветников — 0 шт. </w:t>
      </w:r>
    </w:p>
    <w:p w14:paraId="2F9E12B0" w14:textId="57B0B8F9" w:rsidR="007B51E3" w:rsidRPr="00FB4538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Ликвидировано свалочных очагов – </w:t>
      </w:r>
      <w:r w:rsid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шт.</w:t>
      </w:r>
    </w:p>
    <w:p w14:paraId="5E3FC7F9" w14:textId="77777777" w:rsidR="007B51E3" w:rsidRPr="00FB4538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Вывезено </w:t>
      </w:r>
      <w:r w:rsidRPr="00FB45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65</w:t>
      </w: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куб </w:t>
      </w:r>
      <w:proofErr w:type="gramStart"/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gramEnd"/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мусора на организованные свалки, полигоны ТБО </w:t>
      </w:r>
    </w:p>
    <w:p w14:paraId="4FE773B9" w14:textId="77777777" w:rsidR="007B51E3" w:rsidRPr="00FB4538" w:rsidRDefault="007B51E3" w:rsidP="007B51E3">
      <w:pPr>
        <w:suppressAutoHyphens/>
        <w:spacing w:after="0" w:line="240" w:lineRule="auto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Проведено рейдов </w:t>
      </w:r>
      <w:proofErr w:type="gramStart"/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7D4F58FE" w14:textId="77777777" w:rsidR="007B51E3" w:rsidRPr="00FB4538" w:rsidRDefault="007B51E3" w:rsidP="007B51E3">
      <w:pPr>
        <w:suppressAutoHyphens/>
        <w:spacing w:after="0" w:line="240" w:lineRule="auto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    </w:t>
      </w: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выявлению свалочных очагов – 8;</w:t>
      </w:r>
    </w:p>
    <w:p w14:paraId="681611D7" w14:textId="77777777" w:rsidR="007B51E3" w:rsidRPr="00FB4538" w:rsidRDefault="007B51E3" w:rsidP="007B51E3">
      <w:pPr>
        <w:suppressAutoHyphens/>
        <w:spacing w:after="0" w:line="240" w:lineRule="auto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    </w:t>
      </w: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выявлению клещей в местах массового посещения людей – 0; </w:t>
      </w:r>
    </w:p>
    <w:p w14:paraId="31B751D4" w14:textId="77777777" w:rsidR="007B51E3" w:rsidRPr="00FB4538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Verdana" w:hAnsi="Times New Roman" w:cs="Times New Roman"/>
          <w:sz w:val="28"/>
          <w:szCs w:val="28"/>
          <w:lang w:eastAsia="ar-SA"/>
        </w:rPr>
        <w:lastRenderedPageBreak/>
        <w:t xml:space="preserve">    </w:t>
      </w: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выявлению сорной растительности возле территорий, принадлежащим физическим и юридическим лицам – 31.</w:t>
      </w:r>
    </w:p>
    <w:p w14:paraId="60CAFAFE" w14:textId="77777777" w:rsidR="007B51E3" w:rsidRPr="00FB4538" w:rsidRDefault="007B51E3" w:rsidP="007B51E3">
      <w:pPr>
        <w:suppressAutoHyphens/>
        <w:spacing w:after="0" w:line="240" w:lineRule="auto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Проведены мероприятия: </w:t>
      </w:r>
    </w:p>
    <w:p w14:paraId="660BDF54" w14:textId="77777777" w:rsidR="007B51E3" w:rsidRPr="00FB4538" w:rsidRDefault="007B51E3" w:rsidP="007B51E3">
      <w:pPr>
        <w:suppressAutoHyphens/>
        <w:spacing w:after="0" w:line="240" w:lineRule="auto"/>
        <w:rPr>
          <w:rFonts w:ascii="Times New Roman" w:eastAsia="Verdana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    </w:t>
      </w: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противоклещевая обработка мест массового посещения людей;</w:t>
      </w:r>
    </w:p>
    <w:p w14:paraId="7083796C" w14:textId="77777777" w:rsidR="007B51E3" w:rsidRPr="00FB4538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Verdana" w:hAnsi="Times New Roman" w:cs="Times New Roman"/>
          <w:sz w:val="28"/>
          <w:szCs w:val="28"/>
          <w:lang w:eastAsia="ar-SA"/>
        </w:rPr>
        <w:t xml:space="preserve">    </w:t>
      </w: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- гражданские субботники по наведению порядка на гражданских кладбищах;</w:t>
      </w:r>
    </w:p>
    <w:p w14:paraId="7ED61140" w14:textId="77777777" w:rsidR="007B51E3" w:rsidRPr="00FB4538" w:rsidRDefault="007B51E3" w:rsidP="007B51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</w:t>
      </w:r>
      <w:r w:rsidRPr="00FB45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очистка лесополос.</w:t>
      </w:r>
    </w:p>
    <w:p w14:paraId="7560CF8A" w14:textId="77777777" w:rsidR="007B51E3" w:rsidRPr="00FB4538" w:rsidRDefault="007B51E3" w:rsidP="007B51E3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14:paraId="64DCCC63" w14:textId="43725F98" w:rsidR="00042F5D" w:rsidRPr="00FB4538" w:rsidRDefault="00F2664F" w:rsidP="006809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пожарной безопасности</w:t>
      </w:r>
    </w:p>
    <w:p w14:paraId="15CA2975" w14:textId="77777777" w:rsidR="00F2664F" w:rsidRPr="00FB4538" w:rsidRDefault="00F2664F" w:rsidP="008E65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0599E7FB" w14:textId="7474A095" w:rsidR="00042F5D" w:rsidRPr="00FB4538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Лысогорского сельского поселения за </w:t>
      </w:r>
      <w:r w:rsid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полугодие 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2F5D" w:rsidRPr="00FB4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202</w:t>
      </w:r>
      <w:r w:rsidR="0021341E" w:rsidRPr="00FB4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</w:t>
      </w:r>
      <w:r w:rsidR="00FB4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г. зарегистрирован</w:t>
      </w:r>
      <w:r w:rsidR="00872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</w:t>
      </w:r>
      <w:r w:rsidR="00042F5D" w:rsidRPr="00FB4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- </w:t>
      </w:r>
      <w:r w:rsidR="00872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</w:t>
      </w:r>
      <w:r w:rsidR="00FB4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пожар</w:t>
      </w:r>
      <w:r w:rsidR="008726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а</w:t>
      </w:r>
      <w:r w:rsidR="00042F5D" w:rsidRPr="00FB4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</w:t>
      </w:r>
      <w:r w:rsidRPr="00FB45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</w:p>
    <w:p w14:paraId="7C653EE1" w14:textId="5AC25374" w:rsidR="00042F5D" w:rsidRPr="00FB4538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Проведено </w:t>
      </w:r>
      <w:r w:rsidR="0021341E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4 заседания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КЧС и ПБ Лысогорского сельского поселения.</w:t>
      </w:r>
    </w:p>
    <w:p w14:paraId="00E2C67F" w14:textId="37A1F7E7" w:rsidR="00042F5D" w:rsidRPr="00FB4538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</w:t>
      </w:r>
      <w:r w:rsidR="00042F5D" w:rsidRPr="00FB453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поселения места для организованного купания не определены, в связи с чем, установлены на водоемах знаки </w:t>
      </w:r>
      <w:r w:rsidR="00042F5D" w:rsidRPr="00FB45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«Купание запрещено»</w:t>
      </w:r>
      <w:r w:rsidR="0021341E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6E5996E" w14:textId="5696FA9C" w:rsidR="00042F5D" w:rsidRPr="00FB4538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</w:t>
      </w:r>
      <w:r w:rsidR="00042F5D" w:rsidRPr="00FB453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Проведено </w:t>
      </w:r>
      <w:r w:rsidR="00D740F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рейдов по водным объектам поселения с целью соблюдения правил поведения людей на водных объектах.</w:t>
      </w: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13BD9A6" w14:textId="292FD2DC" w:rsidR="00042F5D" w:rsidRPr="00FB4538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Рабочей группой Администрации </w:t>
      </w:r>
      <w:proofErr w:type="spellStart"/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</w:t>
      </w:r>
      <w:proofErr w:type="spellEnd"/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FB4538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2 полугодие  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5781A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было выявлено и уничтожено </w:t>
      </w:r>
      <w:r w:rsidR="0045781A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очага дикорастущей конопли </w:t>
      </w:r>
      <w:r w:rsidR="00042F5D" w:rsidRPr="00D740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общей площадью </w:t>
      </w:r>
      <w:r w:rsidR="00D740FA" w:rsidRPr="00D740FA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</w:t>
      </w:r>
      <w:r w:rsidR="00C13729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кв. </w:t>
      </w:r>
    </w:p>
    <w:p w14:paraId="16E8C406" w14:textId="42A21C9C" w:rsidR="00042F5D" w:rsidRPr="008E593A" w:rsidRDefault="009A7182" w:rsidP="008E65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A0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10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домах, мест проживания многодетных семей, </w:t>
      </w:r>
      <w:proofErr w:type="gramStart"/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семей, попавших в трудную жизненную ситуацию проведены</w:t>
      </w:r>
      <w:proofErr w:type="gramEnd"/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профилактические мероприятия на предмет пожаробезопасного состояния помещений. В результате данных мероприятий, в </w:t>
      </w:r>
      <w:r w:rsidR="004A0C80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домах были </w:t>
      </w:r>
      <w:r w:rsidR="008C50E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проверены 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</w:t>
      </w:r>
      <w:r w:rsidR="008C50E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042F5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8C50E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пожарные </w:t>
      </w:r>
      <w:proofErr w:type="spellStart"/>
      <w:r w:rsidR="008C50E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извещатели</w:t>
      </w:r>
      <w:proofErr w:type="spellEnd"/>
      <w:r w:rsidR="008C50ED" w:rsidRPr="00FB4538">
        <w:rPr>
          <w:rFonts w:ascii="Times New Roman" w:eastAsia="Times New Roman" w:hAnsi="Times New Roman" w:cs="Times New Roman"/>
          <w:sz w:val="28"/>
          <w:szCs w:val="28"/>
          <w:lang w:eastAsia="ar-SA"/>
        </w:rPr>
        <w:t>, ведется журнал проверок.</w:t>
      </w:r>
    </w:p>
    <w:p w14:paraId="498C3D89" w14:textId="063680A7" w:rsidR="00CC220C" w:rsidRPr="00D566C4" w:rsidRDefault="00CC220C" w:rsidP="008E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CF249" w14:textId="5ED11A5A" w:rsidR="00EC1998" w:rsidRDefault="004D4A6B" w:rsidP="00EC1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земельным и имущественным отношениям</w:t>
      </w:r>
    </w:p>
    <w:p w14:paraId="16966D45" w14:textId="77777777" w:rsidR="004D4A6B" w:rsidRPr="00EC1998" w:rsidRDefault="004D4A6B" w:rsidP="00EC1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0E7ADEB" w14:textId="77777777" w:rsidR="00EC1998" w:rsidRPr="00EC1998" w:rsidRDefault="00EC1998" w:rsidP="00EC19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Постановлений об уточнении и присвоении адресного номера жилому дому, квартире и земельному участку:</w:t>
      </w:r>
    </w:p>
    <w:p w14:paraId="7307CA37" w14:textId="77777777" w:rsidR="00EC1998" w:rsidRPr="00EC1998" w:rsidRDefault="00EC1998" w:rsidP="00EC1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EC1998" w:rsidRPr="00EC1998" w14:paraId="531E2826" w14:textId="77777777" w:rsidTr="00EC199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8284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B008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</w:t>
            </w:r>
            <w:proofErr w:type="gram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17F1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2-е полугодие 2022г/2023г</w:t>
            </w:r>
          </w:p>
          <w:p w14:paraId="0AC56E1E" w14:textId="77777777" w:rsidR="00EC1998" w:rsidRPr="00EC1998" w:rsidRDefault="00EC1998" w:rsidP="00EC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Кол-во, </w:t>
            </w:r>
            <w:proofErr w:type="spellStart"/>
            <w:proofErr w:type="gram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</w:tr>
      <w:tr w:rsidR="00EC1998" w:rsidRPr="00EC1998" w14:paraId="464F5EF7" w14:textId="77777777" w:rsidTr="00EC199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1CEF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E294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14DE" w14:textId="77777777" w:rsidR="00EC1998" w:rsidRPr="00EC1998" w:rsidRDefault="00EC1998" w:rsidP="00EC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3/4</w:t>
            </w:r>
          </w:p>
        </w:tc>
      </w:tr>
      <w:tr w:rsidR="00EC1998" w:rsidRPr="00EC1998" w14:paraId="06623727" w14:textId="77777777" w:rsidTr="00EC199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0D28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B928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Крюково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16AA" w14:textId="77777777" w:rsidR="00EC1998" w:rsidRPr="00EC1998" w:rsidRDefault="00EC1998" w:rsidP="00EC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EC1998" w:rsidRPr="00EC1998" w14:paraId="19448DD2" w14:textId="77777777" w:rsidTr="00EC199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79E9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8F99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C404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1/0</w:t>
            </w:r>
          </w:p>
        </w:tc>
      </w:tr>
      <w:tr w:rsidR="00EC1998" w:rsidRPr="00EC1998" w14:paraId="29F4E658" w14:textId="77777777" w:rsidTr="00EC1998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65E3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A2F0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9332" w14:textId="77777777" w:rsidR="00EC1998" w:rsidRPr="00EC1998" w:rsidRDefault="00EC1998" w:rsidP="00EC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EC1998" w:rsidRPr="00EC1998" w14:paraId="1A813913" w14:textId="77777777" w:rsidTr="00EC1998"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7724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6A42" w14:textId="77777777" w:rsidR="00EC1998" w:rsidRPr="00EC1998" w:rsidRDefault="00EC1998" w:rsidP="00EC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3/4</w:t>
            </w:r>
          </w:p>
        </w:tc>
      </w:tr>
    </w:tbl>
    <w:p w14:paraId="6A77523C" w14:textId="77777777" w:rsidR="00EC1998" w:rsidRPr="00EC1998" w:rsidRDefault="00EC1998" w:rsidP="00EC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7E9ABACF" w14:textId="77777777" w:rsidR="00EC1998" w:rsidRPr="00EC1998" w:rsidRDefault="00EC1998" w:rsidP="00EC1998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выписок из </w:t>
      </w:r>
      <w:proofErr w:type="spellStart"/>
      <w:r w:rsidRPr="00EC1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EC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у граждан права на земельный участок:</w:t>
      </w:r>
    </w:p>
    <w:p w14:paraId="10FD9070" w14:textId="77777777" w:rsidR="00EC1998" w:rsidRPr="00EC1998" w:rsidRDefault="00EC1998" w:rsidP="00EC1998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476"/>
        <w:gridCol w:w="2268"/>
      </w:tblGrid>
      <w:tr w:rsidR="00EC1998" w:rsidRPr="00EC1998" w14:paraId="766038D3" w14:textId="77777777" w:rsidTr="00EC199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C844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BFA7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</w:t>
            </w:r>
            <w:proofErr w:type="gram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598A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2-е полугодие</w:t>
            </w:r>
          </w:p>
          <w:p w14:paraId="6DD1BDE0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2022г/2023г</w:t>
            </w:r>
          </w:p>
          <w:p w14:paraId="226E23CD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Кол-во, </w:t>
            </w:r>
            <w:proofErr w:type="spellStart"/>
            <w:proofErr w:type="gram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</w:tr>
      <w:tr w:rsidR="00EC1998" w:rsidRPr="00EC1998" w14:paraId="7EC3179C" w14:textId="77777777" w:rsidTr="00EC199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F02F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2CE4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Лысогорка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FD4C" w14:textId="77777777" w:rsidR="00EC1998" w:rsidRPr="00EC1998" w:rsidRDefault="00EC1998" w:rsidP="00EC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17/19</w:t>
            </w:r>
          </w:p>
        </w:tc>
      </w:tr>
      <w:tr w:rsidR="00EC1998" w:rsidRPr="00EC1998" w14:paraId="51986486" w14:textId="77777777" w:rsidTr="00EC199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B50F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BDD2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 Крюково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CBB3" w14:textId="77777777" w:rsidR="00EC1998" w:rsidRPr="00EC1998" w:rsidRDefault="00EC1998" w:rsidP="00EC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8/10</w:t>
            </w:r>
          </w:p>
        </w:tc>
      </w:tr>
      <w:tr w:rsidR="00EC1998" w:rsidRPr="00EC1998" w14:paraId="42583EC7" w14:textId="77777777" w:rsidTr="00EC199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41FE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9AE6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Новиковка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1311" w14:textId="77777777" w:rsidR="00EC1998" w:rsidRPr="00EC1998" w:rsidRDefault="00EC1998" w:rsidP="00EC1998">
            <w:pPr>
              <w:tabs>
                <w:tab w:val="left" w:pos="750"/>
                <w:tab w:val="center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2/0</w:t>
            </w:r>
          </w:p>
        </w:tc>
      </w:tr>
      <w:tr w:rsidR="00EC1998" w:rsidRPr="00EC1998" w14:paraId="6887F2DA" w14:textId="77777777" w:rsidTr="00EC199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3CB2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61CA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Новоспасовка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627" w14:textId="77777777" w:rsidR="00EC1998" w:rsidRPr="00EC1998" w:rsidRDefault="00EC1998" w:rsidP="00EC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EC1998" w:rsidRPr="00EC1998" w14:paraId="5600065A" w14:textId="77777777" w:rsidTr="00EC199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897C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304A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х. </w:t>
            </w:r>
            <w:proofErr w:type="spell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Решетовка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6357" w14:textId="77777777" w:rsidR="00EC1998" w:rsidRPr="00EC1998" w:rsidRDefault="00EC1998" w:rsidP="00EC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EC1998" w:rsidRPr="00EC1998" w14:paraId="2DD2D234" w14:textId="77777777" w:rsidTr="00EC199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8D60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7E2E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х. </w:t>
            </w:r>
            <w:proofErr w:type="gramStart"/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Русско-Сидоровка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908A" w14:textId="77777777" w:rsidR="00EC1998" w:rsidRPr="00EC1998" w:rsidRDefault="00EC1998" w:rsidP="00EC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0/0</w:t>
            </w:r>
          </w:p>
        </w:tc>
      </w:tr>
      <w:tr w:rsidR="00EC1998" w:rsidRPr="00EC1998" w14:paraId="244CDBDA" w14:textId="77777777" w:rsidTr="00EC1998"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E717" w14:textId="77777777" w:rsidR="00EC1998" w:rsidRPr="00EC1998" w:rsidRDefault="00EC1998" w:rsidP="00EC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1ACC" w14:textId="77777777" w:rsidR="00EC1998" w:rsidRPr="00EC1998" w:rsidRDefault="00EC1998" w:rsidP="00EC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19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27/29</w:t>
            </w:r>
          </w:p>
        </w:tc>
      </w:tr>
    </w:tbl>
    <w:p w14:paraId="339B0892" w14:textId="77777777" w:rsidR="00EC1998" w:rsidRPr="00EC1998" w:rsidRDefault="00EC1998" w:rsidP="00EC199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A4A2BA" w14:textId="77777777" w:rsidR="00EC1998" w:rsidRPr="00EC1998" w:rsidRDefault="00EC1998" w:rsidP="00EC1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74 извещения </w:t>
      </w:r>
      <w:r w:rsidRPr="00EC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продать земельный участок из земель сельскохозяйственного назначения с указанием цены, площади, местоположения земельного участка и срока, до истечения которого должен быть осуществлен взаимный расчет.</w:t>
      </w:r>
      <w:r w:rsidRPr="00EC19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C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 «</w:t>
      </w:r>
      <w:proofErr w:type="spellStart"/>
      <w:r w:rsidRPr="00EC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Лысогорское</w:t>
      </w:r>
      <w:proofErr w:type="spellEnd"/>
      <w:r w:rsidRPr="00EC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отказалось от покупки данных земельных участков, уведомив об этом продавцов в письменной форме.</w:t>
      </w:r>
    </w:p>
    <w:p w14:paraId="1003A3AC" w14:textId="77777777" w:rsidR="00EC1998" w:rsidRPr="00EC1998" w:rsidRDefault="00EC1998" w:rsidP="00EC1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рейдов составлено и направлено для рассмотрения в административную комиссию Куйбышевского района 5 протоколов об административных правонарушениях, направлено 2 письма об устранении административных правонарушений.</w:t>
      </w:r>
    </w:p>
    <w:p w14:paraId="76AAB8C0" w14:textId="77777777" w:rsidR="00EC1998" w:rsidRPr="00EC1998" w:rsidRDefault="00EC1998" w:rsidP="00EC1998">
      <w:pPr>
        <w:tabs>
          <w:tab w:val="left" w:pos="709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Выполнение запросов посредством доступа к ФГИС ЕГРН  в количестве </w:t>
      </w:r>
      <w:r w:rsidRPr="00EC19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C1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98 </w:t>
      </w:r>
      <w:proofErr w:type="spellStart"/>
      <w:proofErr w:type="gramStart"/>
      <w:r w:rsidRPr="00EC1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</w:t>
      </w:r>
      <w:proofErr w:type="spellEnd"/>
      <w:proofErr w:type="gramEnd"/>
      <w:r w:rsidRPr="00EC1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0E7E9198" w14:textId="77777777" w:rsidR="00EC1998" w:rsidRPr="00EC1998" w:rsidRDefault="00EC1998" w:rsidP="00EC1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9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9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Заключено 2 договора безвозмездного пользования имуществом, находящимся в собственности муниципального образования «</w:t>
      </w:r>
      <w:proofErr w:type="spellStart"/>
      <w:r w:rsidRPr="00EC199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Лысогорское</w:t>
      </w:r>
      <w:proofErr w:type="spellEnd"/>
      <w:r w:rsidRPr="00EC1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без проведения торгов и 1 договор аренды движимого имущества без проведения торгов.</w:t>
      </w:r>
    </w:p>
    <w:p w14:paraId="28A420CE" w14:textId="77777777" w:rsidR="00EC1998" w:rsidRPr="00EC1998" w:rsidRDefault="00EC1998" w:rsidP="00EC1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размещению в ГАР сведений о кадастровых номерах объектов недвижимости, являющихся объектами адресации, в привязке к ранее размещенным адресам в количестве 156 объектов.</w:t>
      </w:r>
    </w:p>
    <w:p w14:paraId="3B8B353C" w14:textId="77777777" w:rsidR="00EC1998" w:rsidRPr="00EC1998" w:rsidRDefault="00EC1998" w:rsidP="00EC1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613B0" w14:textId="77777777" w:rsidR="00EC1998" w:rsidRPr="00EC1998" w:rsidRDefault="00EC1998" w:rsidP="00EC1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выявлению правообладателей ранее учтенных объектов недвижимости в целях побуждения их к учетно-регистрационным действиям (зарегистрировано в собственность 25 объектов, снято с кадастрового учета 18 объектов).</w:t>
      </w:r>
    </w:p>
    <w:p w14:paraId="40AE3F6C" w14:textId="77777777" w:rsidR="00EC1998" w:rsidRDefault="00EC1998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58A8F" w14:textId="26AE38CE" w:rsidR="007C7737" w:rsidRDefault="007C7737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делопроизводству, правовой и кадровой работе</w:t>
      </w:r>
    </w:p>
    <w:p w14:paraId="7F9E679A" w14:textId="77777777" w:rsidR="00406E7A" w:rsidRPr="00D566C4" w:rsidRDefault="00406E7A" w:rsidP="008E6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571C4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3C2A1D6E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уделялось работе с населением. </w:t>
      </w:r>
    </w:p>
    <w:p w14:paraId="36B7EBC3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стремилась</w:t>
      </w:r>
      <w:r w:rsidRPr="0066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тому, чтобы ни одно обращение не осталось без внимания. Рассмотрены все заявления, все решены положительно.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3863E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земельного участка, выписка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075DF0B0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администрацию поселения граждане регулярно обращаются в письменном (заявления граждан) и устном виде. Личный прием граждан Глава Администрации поселения и специалисты администрации ведут в здании администрации, расположенном в с. Лысогорка. Граждане могут направить свои обращения на почтовый или электронный адрес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sp19205@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donpac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lsp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9E739E6" w14:textId="77777777" w:rsidR="00FC1CE4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4FB9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FC1CE4" w14:paraId="3ABCE61E" w14:textId="77777777" w:rsidTr="008A51CD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534FD" w14:textId="77777777" w:rsidR="00FC1CE4" w:rsidRDefault="00FC1CE4" w:rsidP="008A51CD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313" w14:textId="0DDDC1C8" w:rsidR="00FC1CE4" w:rsidRDefault="006809B5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</w:t>
            </w:r>
            <w:r w:rsidR="00FC1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полугодие </w:t>
            </w:r>
          </w:p>
        </w:tc>
      </w:tr>
      <w:tr w:rsidR="00FC1CE4" w14:paraId="7731509A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8CC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A63" w14:textId="6A4F6A03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642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202</w:t>
            </w:r>
            <w:r w:rsidR="00642F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C1CE4" w14:paraId="12178120" w14:textId="77777777" w:rsidTr="008A51CD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1F94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3F83" w14:textId="2C260D38" w:rsidR="00FC1CE4" w:rsidRDefault="009A7182" w:rsidP="008A51CD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8546F" w:rsidRPr="00485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  <w:r w:rsidR="00FC1CE4" w:rsidRPr="0048546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/</w:t>
            </w:r>
            <w:r w:rsidR="00FC1CE4" w:rsidRPr="0048546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809B5" w:rsidRPr="00485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166</w:t>
            </w:r>
          </w:p>
        </w:tc>
      </w:tr>
    </w:tbl>
    <w:p w14:paraId="2AC157E8" w14:textId="77777777" w:rsidR="00FC1CE4" w:rsidRDefault="00FC1CE4" w:rsidP="00FC1C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</w:tblGrid>
      <w:tr w:rsidR="00FC1CE4" w14:paraId="24A4CCC1" w14:textId="77777777" w:rsidTr="008A51CD">
        <w:trPr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62A5C" w14:textId="77777777" w:rsidR="00FC1CE4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Издано: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E569" w14:textId="69F5E089" w:rsidR="00FC1CE4" w:rsidRDefault="006809B5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C1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FC1CE4" w14:paraId="18821E23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D942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AE50" w14:textId="52D1C01F" w:rsidR="00FC1CE4" w:rsidRDefault="00642F83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2022 / 2023</w:t>
            </w:r>
          </w:p>
        </w:tc>
      </w:tr>
      <w:tr w:rsidR="00FC1CE4" w14:paraId="57C102BF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EDD8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5C19" w14:textId="67380007" w:rsidR="00FC1CE4" w:rsidRDefault="00B44DE8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FC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92</w:t>
            </w:r>
          </w:p>
        </w:tc>
      </w:tr>
      <w:tr w:rsidR="00FC1CE4" w14:paraId="17A99E55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4729" w14:textId="6AACA09F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Распоряжений</w:t>
            </w:r>
            <w:r w:rsidR="009A7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A758" w14:textId="4A5E44C7" w:rsidR="00FC1CE4" w:rsidRDefault="00B44DE8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C1CE4" w:rsidRPr="00A23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13</w:t>
            </w:r>
          </w:p>
        </w:tc>
      </w:tr>
      <w:tr w:rsidR="00FC1CE4" w14:paraId="3EEE7ED0" w14:textId="77777777" w:rsidTr="008A51CD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E1AB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Собрания Депутатов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3F33" w14:textId="49BD9579" w:rsidR="00FC1CE4" w:rsidRDefault="00B44DE8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C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16</w:t>
            </w:r>
          </w:p>
        </w:tc>
      </w:tr>
    </w:tbl>
    <w:p w14:paraId="5E83D1FE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1BF4B7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 ежемесячно направлялись в прокуратуру Куйбышевского района в порядке надзора.</w:t>
      </w:r>
    </w:p>
    <w:p w14:paraId="0587B221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</w:tblGrid>
      <w:tr w:rsidR="00FC1CE4" w14:paraId="745A0369" w14:textId="77777777" w:rsidTr="008A51CD">
        <w:trPr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93E75" w14:textId="77777777" w:rsidR="00FC1CE4" w:rsidRDefault="00FC1CE4" w:rsidP="008A51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Осуществлялись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EE40" w14:textId="15937AB0" w:rsidR="00FC1CE4" w:rsidRDefault="0048546F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C1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FC1CE4" w14:paraId="431C23B2" w14:textId="77777777" w:rsidTr="008A51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BE25" w14:textId="77777777" w:rsidR="00FC1CE4" w:rsidRDefault="00FC1CE4" w:rsidP="008A51C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539A" w14:textId="306429F1" w:rsidR="00FC1CE4" w:rsidRDefault="00FC1CE4" w:rsidP="008A51C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E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CE24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C1CE4" w14:paraId="33F403E1" w14:textId="77777777" w:rsidTr="008A51CD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AF5" w14:textId="77777777" w:rsidR="00FC1CE4" w:rsidRDefault="00FC1CE4" w:rsidP="008A5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нотариальные действия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3EE" w14:textId="13C6E2CD" w:rsidR="00FC1CE4" w:rsidRDefault="00B44DE8" w:rsidP="008A51CD">
            <w:pPr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FC1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="00FC1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</w:tbl>
    <w:p w14:paraId="3345903A" w14:textId="7777777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AD179" w14:textId="0AF33F97" w:rsidR="00FC1CE4" w:rsidRDefault="00FC1CE4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Выполняемые нотариальные действия: оформление доверенностей на получение права собственности на недвижимость (земля, домовладение),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</w:t>
      </w:r>
      <w:r w:rsidR="00CE249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на получение пенсий в АО «Почта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получение денег и компенсаций со счетов сберкассы, сдача земельных участков в аренду и получение арендной платы.</w:t>
      </w:r>
    </w:p>
    <w:p w14:paraId="133D10B4" w14:textId="764DD361" w:rsidR="00683647" w:rsidRDefault="00FC1CE4" w:rsidP="00D94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Доверенности на продажу земельных участков, оформление завещаний с </w:t>
      </w:r>
      <w:r w:rsidR="000B66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1.09.2019 года Главой администрации Лысогорского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утвержденной государственной пошлины.</w:t>
      </w:r>
      <w:r w:rsidR="00D9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доверенности регистрируются в 5-ти </w:t>
      </w:r>
      <w:proofErr w:type="spellStart"/>
      <w:r w:rsidR="006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="0068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на </w:t>
      </w:r>
      <w:r w:rsidR="00D9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подачи сведений от ОМСУ Федеральной нотариальной палаты.</w:t>
      </w:r>
    </w:p>
    <w:p w14:paraId="74575497" w14:textId="06A8ED1C" w:rsidR="00FC1CE4" w:rsidRPr="003341DB" w:rsidRDefault="00B44DE8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ЛСП за 2</w:t>
      </w:r>
      <w:r w:rsidR="00FC1CE4"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</w:t>
      </w:r>
      <w:r w:rsidR="00062F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1CE4"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C1CE4" w:rsidRPr="0033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правонарушениях: </w:t>
      </w:r>
    </w:p>
    <w:p w14:paraId="3B6AC594" w14:textId="5DEB1CBD" w:rsidR="00FC1CE4" w:rsidRDefault="00B62E92" w:rsidP="00FC1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1CE4" w:rsidRPr="00E4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B44D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выжиганию</w:t>
      </w:r>
      <w:r w:rsidR="0006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сухой растительности, </w:t>
      </w:r>
      <w:r w:rsidR="00062F41" w:rsidRPr="00062F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1CE4" w:rsidRPr="0006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нарушения правил содержания домашних животных и 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bookmarkStart w:id="1" w:name="_GoBack"/>
      <w:bookmarkEnd w:id="1"/>
      <w:r w:rsidR="00B4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нарушению правил благоустройства.</w:t>
      </w:r>
    </w:p>
    <w:p w14:paraId="04C60763" w14:textId="574A6AC6" w:rsidR="009B6D0C" w:rsidRPr="00BD57AA" w:rsidRDefault="00FC1CE4" w:rsidP="00BD5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Администрации Лысогорского сельского поселения размещается в сети Интернет на официальном сайте муниципального образования «Лысогорское сельское поселение». Все желающие могут ознакомиться с информацией о поселении, документацией,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новостями, статьями о мероприятиях, </w:t>
      </w:r>
      <w:bookmarkStart w:id="2" w:name="_Hlk2479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на территории поселения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электронному адресу сайта - lsp-adm.ru. </w:t>
      </w:r>
    </w:p>
    <w:p w14:paraId="5C517BFF" w14:textId="77777777" w:rsidR="007C7737" w:rsidRPr="00D566C4" w:rsidRDefault="007C7737" w:rsidP="008E6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EE412" w14:textId="2E1D8142" w:rsidR="00D75126" w:rsidRPr="00B62E92" w:rsidRDefault="00D75126" w:rsidP="008E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E92">
        <w:rPr>
          <w:rFonts w:ascii="Times New Roman" w:hAnsi="Times New Roman"/>
          <w:b/>
          <w:sz w:val="28"/>
          <w:szCs w:val="28"/>
        </w:rPr>
        <w:t>по закупкам</w:t>
      </w:r>
    </w:p>
    <w:p w14:paraId="3CF4896F" w14:textId="77777777" w:rsidR="00C8105B" w:rsidRPr="00324F4B" w:rsidRDefault="00C8105B" w:rsidP="008E6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bookmarkEnd w:id="0"/>
    <w:p w14:paraId="7C47141C" w14:textId="77777777" w:rsidR="00B62E92" w:rsidRPr="00B62E92" w:rsidRDefault="00B62E92" w:rsidP="00B62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62E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Администрацией </w:t>
      </w:r>
      <w:proofErr w:type="spellStart"/>
      <w:r w:rsidRPr="00B62E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Лысогорского</w:t>
      </w:r>
      <w:proofErr w:type="spellEnd"/>
      <w:r w:rsidRPr="00B62E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поселения предусмотрено средств на осуществление закупок в 2023 году в размере  3857,7 тыс. руб.</w:t>
      </w:r>
    </w:p>
    <w:p w14:paraId="4DDB8369" w14:textId="77777777" w:rsidR="00B62E92" w:rsidRPr="00B62E92" w:rsidRDefault="00B62E92" w:rsidP="00B62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62E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 второе  полугодие было заключено 36 контракта на сумму 670,8 тыс. рублей;</w:t>
      </w:r>
    </w:p>
    <w:p w14:paraId="794D3C1E" w14:textId="77777777" w:rsidR="00B62E92" w:rsidRPr="00B62E92" w:rsidRDefault="00B62E92" w:rsidP="00B62E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62E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региональном сайте малых закупок размещено 4 закупок на сумму 347,4 тыс. руб.</w:t>
      </w:r>
    </w:p>
    <w:p w14:paraId="23083719" w14:textId="7B871EA4" w:rsidR="00B62E92" w:rsidRPr="00B62E92" w:rsidRDefault="00B62E92" w:rsidP="00B62E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62E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 основании п.4 с.93 с учетом Перечня к Положению об организации осуществления закупок товаров, работ, услуг у единственного поставщика (подрядчика, исполнителя) для обеспечения государственных </w:t>
      </w:r>
      <w:proofErr w:type="gramStart"/>
      <w:r w:rsidRPr="00B62E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нужд Ростовской области Постановления Правительства Ростовской области</w:t>
      </w:r>
      <w:proofErr w:type="gramEnd"/>
      <w:r w:rsidRPr="00B62E9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 30.05.2018 № 355 было заключено 32 контракта на сумму 323,4 тыс. руб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0D3678A7" w14:textId="77777777" w:rsidR="00B62E92" w:rsidRPr="00B62E92" w:rsidRDefault="00B62E92" w:rsidP="00B62E92">
      <w:pPr>
        <w:spacing w:after="200" w:line="276" w:lineRule="auto"/>
        <w:rPr>
          <w:rFonts w:ascii="Calibri" w:eastAsia="Calibri" w:hAnsi="Calibri" w:cs="Times New Roman"/>
        </w:rPr>
      </w:pPr>
    </w:p>
    <w:p w14:paraId="64135956" w14:textId="57E129E9" w:rsidR="001A177D" w:rsidRPr="001A177D" w:rsidRDefault="001A177D" w:rsidP="001A177D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caps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b/>
          <w:caps/>
          <w:kern w:val="1"/>
          <w:sz w:val="26"/>
          <w:szCs w:val="26"/>
          <w:lang w:eastAsia="ar-SA"/>
        </w:rPr>
        <w:t>об исполнении доходной части бюджета лысогорского сельского поселения за  2023 год.</w:t>
      </w:r>
    </w:p>
    <w:p w14:paraId="555730F3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0CFDCC06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1A177D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За 2023 год в  бюджет поселения поступило налоговых и неналоговых доходов  </w:t>
      </w:r>
      <w:r w:rsidRPr="001A177D">
        <w:rPr>
          <w:rFonts w:ascii="Times New Roman" w:eastAsia="Times New Roman" w:hAnsi="Times New Roman" w:cs="Times New Roman"/>
          <w:iCs/>
          <w:kern w:val="1"/>
          <w:sz w:val="26"/>
          <w:szCs w:val="26"/>
          <w:shd w:val="clear" w:color="auto" w:fill="FFFFFF"/>
          <w:lang w:eastAsia="ar-SA"/>
        </w:rPr>
        <w:t>6313,3</w:t>
      </w:r>
      <w:r w:rsidRPr="001A177D">
        <w:rPr>
          <w:rFonts w:ascii="Times New Roman" w:eastAsia="Times New Roman" w:hAnsi="Times New Roman" w:cs="Times New Roman"/>
          <w:b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 </w:t>
      </w:r>
      <w:r w:rsidRPr="001A177D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тыс. рублей. План за 2023 год  выполнен на </w:t>
      </w:r>
      <w:r w:rsidRPr="001A177D">
        <w:rPr>
          <w:rFonts w:ascii="Times New Roman" w:eastAsia="Times New Roman" w:hAnsi="Times New Roman" w:cs="Times New Roman"/>
          <w:iCs/>
          <w:kern w:val="1"/>
          <w:sz w:val="26"/>
          <w:szCs w:val="26"/>
          <w:shd w:val="clear" w:color="auto" w:fill="FFFFFF"/>
          <w:lang w:eastAsia="ar-SA"/>
        </w:rPr>
        <w:t>94,3%, по</w:t>
      </w:r>
      <w:r w:rsidRPr="001A177D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сравнению с 2022 годом  доходы  уменьшились  на </w:t>
      </w:r>
      <w:r w:rsidRPr="001A177D">
        <w:rPr>
          <w:rFonts w:ascii="Times New Roman" w:eastAsia="Times New Roman" w:hAnsi="Times New Roman" w:cs="Times New Roman"/>
          <w:iCs/>
          <w:kern w:val="1"/>
          <w:sz w:val="26"/>
          <w:szCs w:val="26"/>
          <w:shd w:val="clear" w:color="auto" w:fill="FFFFFF"/>
          <w:lang w:eastAsia="ar-SA"/>
        </w:rPr>
        <w:t>278,8</w:t>
      </w:r>
      <w:r w:rsidRPr="001A177D">
        <w:rPr>
          <w:rFonts w:ascii="Times New Roman" w:eastAsia="Times New Roman" w:hAnsi="Times New Roman" w:cs="Times New Roman"/>
          <w:iCs/>
          <w:color w:val="000000"/>
          <w:kern w:val="1"/>
          <w:sz w:val="26"/>
          <w:szCs w:val="26"/>
          <w:shd w:val="clear" w:color="auto" w:fill="FFFFFF"/>
          <w:lang w:eastAsia="ar-SA"/>
        </w:rPr>
        <w:t xml:space="preserve"> тыс. рублей.</w:t>
      </w:r>
    </w:p>
    <w:p w14:paraId="7F88AB50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3921118D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Налоговых доходов за отчетный период поступило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5772,3 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тыс. рублей;</w:t>
      </w:r>
      <w:r w:rsidRPr="001A177D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неналоговых доходов 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769,7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тыс. рублей, выполнение составило соответственно 92,9 % и 161,5%. </w:t>
      </w:r>
    </w:p>
    <w:p w14:paraId="44AB20DE" w14:textId="77777777" w:rsidR="001A177D" w:rsidRPr="001A177D" w:rsidRDefault="001A177D" w:rsidP="001A177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</w:p>
    <w:p w14:paraId="7418CBE6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  <w:r w:rsidRPr="001A177D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Анализ поступления доходов в разрезе отдельных источников представлен следующим образом:</w:t>
      </w:r>
    </w:p>
    <w:p w14:paraId="76531BEE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ab/>
        <w:t xml:space="preserve">По </w:t>
      </w:r>
      <w:r w:rsidRPr="001A177D">
        <w:rPr>
          <w:rFonts w:ascii="Times New Roman" w:eastAsia="Times New Roman" w:hAnsi="Times New Roman" w:cs="Times New Roman"/>
          <w:b/>
          <w:i/>
          <w:iCs/>
          <w:kern w:val="1"/>
          <w:sz w:val="26"/>
          <w:szCs w:val="26"/>
          <w:lang w:eastAsia="ar-SA"/>
        </w:rPr>
        <w:t>налогу на доходы физических лиц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бюджет поселения поступило 721,4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тыс. рублей, (71,8% к годовому плану)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.</w:t>
      </w:r>
      <w:r w:rsidRPr="001A177D">
        <w:rPr>
          <w:rFonts w:ascii="Times New Roman" w:eastAsia="Times New Roman" w:hAnsi="Times New Roman" w:cs="Times New Roman"/>
          <w:b/>
          <w:color w:val="FF0000"/>
          <w:kern w:val="1"/>
          <w:sz w:val="26"/>
          <w:szCs w:val="26"/>
          <w:lang w:eastAsia="ar-SA"/>
        </w:rPr>
        <w:t xml:space="preserve"> 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 факту прошлого года фактическое поступление  уменьшилось  на 105,1 тыс. рублей.</w:t>
      </w:r>
    </w:p>
    <w:p w14:paraId="6D637085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</w:p>
    <w:p w14:paraId="1AE09049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b/>
          <w:i/>
          <w:kern w:val="1"/>
          <w:sz w:val="26"/>
          <w:szCs w:val="26"/>
          <w:lang w:eastAsia="ar-SA"/>
        </w:rPr>
        <w:t>План по налогам на совокупный доход, в частности:</w:t>
      </w:r>
    </w:p>
    <w:p w14:paraId="340BFEA3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По 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единому с/х налогу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бюджет  поступило 956,3 тыс. рублей, план года выполнен на 87,1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%.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14:paraId="4B347CF2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По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имущественным налогам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</w:t>
      </w:r>
      <w:r w:rsidRPr="001A177D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всего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поступило 3865,8 тыс. рублей, выполнение плана  составило 94,0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%, 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 сравнении с прошлым годом поступление уменьшилось  на 245,7 тыс. рублей.</w:t>
      </w:r>
    </w:p>
    <w:p w14:paraId="37AA1F90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ab/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По 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налогу на имущество физических лиц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бюджет поселения поступило 220,4 тыс. рублей, план года выполнен на 66,6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%. 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К факту прошлого года фактическое поступление уменьшилось   на 27,5 тыс. рублей.</w:t>
      </w:r>
    </w:p>
    <w:p w14:paraId="1489B460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ab/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По 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земельному налогу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бюджет поселения поступило 3645,4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тыс. рублей, план года выполнен на 96,4%. К уровню прошлого года уменьшилось   поступлений на 218,2 тыс. рублей.</w:t>
      </w:r>
    </w:p>
    <w:p w14:paraId="01D99148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b/>
          <w:color w:val="FF0000"/>
          <w:kern w:val="1"/>
          <w:sz w:val="26"/>
          <w:szCs w:val="26"/>
          <w:lang w:eastAsia="ar-SA"/>
        </w:rPr>
        <w:tab/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Государственная пошлина - 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бюджет поселения поступило  8,8 тыс. рублей, к уровню прошлого года уменьшилось на 6,0 </w:t>
      </w:r>
      <w:proofErr w:type="spellStart"/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тыс</w:t>
      </w:r>
      <w:proofErr w:type="gramStart"/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.р</w:t>
      </w:r>
      <w:proofErr w:type="gramEnd"/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уб</w:t>
      </w:r>
      <w:proofErr w:type="spellEnd"/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</w:p>
    <w:p w14:paraId="12A738CC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</w:p>
    <w:p w14:paraId="343AA216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1A177D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  <w:t>Доходы от сдачи в аренду имущества,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1A177D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ar-SA"/>
        </w:rPr>
        <w:t>находящегося в оперативном управлении органов местного самоуправления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в бюджет составили 303,8 тыс. руб., план 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>выполнен на 130,3</w:t>
      </w: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%. 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Фактическое поступление за аналогичный период прошлого года увеличилось на 53,9 тыс. рублей.</w:t>
      </w:r>
    </w:p>
    <w:p w14:paraId="4868E468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</w:pPr>
    </w:p>
    <w:p w14:paraId="7B0F4F61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Доходы от компенсации затрат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бюджетов сельских поселений составили- 228,7 тыс. рублей.</w:t>
      </w:r>
    </w:p>
    <w:p w14:paraId="15654822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</w:pPr>
    </w:p>
    <w:p w14:paraId="698CF89F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Недоимка по основным налогам составила:</w:t>
      </w:r>
    </w:p>
    <w:p w14:paraId="602AD569" w14:textId="77777777" w:rsidR="001A177D" w:rsidRPr="001A177D" w:rsidRDefault="001A177D" w:rsidP="001A177D">
      <w:pPr>
        <w:numPr>
          <w:ilvl w:val="0"/>
          <w:numId w:val="1"/>
        </w:numPr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 xml:space="preserve">на 01.01.2024г. </w:t>
      </w:r>
      <w:r w:rsidRPr="001A177D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–  378,7 тыс. рублей, в </w:t>
      </w:r>
      <w:proofErr w:type="spellStart"/>
      <w:r w:rsidRPr="001A177D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т.ч</w:t>
      </w:r>
      <w:proofErr w:type="spellEnd"/>
      <w:r w:rsidRPr="001A177D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.</w:t>
      </w:r>
    </w:p>
    <w:p w14:paraId="6649FB54" w14:textId="77777777" w:rsidR="001A177D" w:rsidRPr="001A177D" w:rsidRDefault="001A177D" w:rsidP="001A177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по земельному налогу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— 136,2 тыс. рублей, </w:t>
      </w:r>
    </w:p>
    <w:p w14:paraId="3F3BABB8" w14:textId="77777777" w:rsidR="001A177D" w:rsidRPr="001A177D" w:rsidRDefault="001A177D" w:rsidP="001A177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по налогу на имущество физических лиц —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110,5 тыс. рублей, </w:t>
      </w:r>
    </w:p>
    <w:p w14:paraId="6F378264" w14:textId="77777777" w:rsidR="001A177D" w:rsidRPr="001A177D" w:rsidRDefault="001A177D" w:rsidP="001A177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b/>
          <w:bCs/>
          <w:iCs/>
          <w:kern w:val="1"/>
          <w:sz w:val="26"/>
          <w:szCs w:val="26"/>
          <w:lang w:eastAsia="ar-SA"/>
        </w:rPr>
        <w:t>по налогу на доходы физических лиц —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283,2  тыс. рублей</w:t>
      </w:r>
      <w:r w:rsidRPr="001A177D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ar-SA"/>
        </w:rPr>
        <w:t>.</w:t>
      </w:r>
    </w:p>
    <w:p w14:paraId="3F921A48" w14:textId="77777777" w:rsidR="001A177D" w:rsidRPr="001A177D" w:rsidRDefault="001A177D" w:rsidP="001A177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Сумма не возможная  к взысканию в  бюджет по налогам составляет: 1264,9 тыс. рублей: </w:t>
      </w:r>
    </w:p>
    <w:p w14:paraId="630721FB" w14:textId="77777777" w:rsidR="001A177D" w:rsidRPr="001A177D" w:rsidRDefault="001A177D" w:rsidP="001A177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из них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1001,6 тыс.  рублей не проживающие на территории поселения, </w:t>
      </w:r>
    </w:p>
    <w:p w14:paraId="23AF949E" w14:textId="77777777" w:rsidR="001A177D" w:rsidRPr="001A177D" w:rsidRDefault="001A177D" w:rsidP="001A177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      134,0 тыс. рублей </w:t>
      </w:r>
      <w:proofErr w:type="gramStart"/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умершие</w:t>
      </w:r>
      <w:proofErr w:type="gramEnd"/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. </w:t>
      </w:r>
    </w:p>
    <w:p w14:paraId="21E54399" w14:textId="77777777" w:rsidR="001A177D" w:rsidRPr="001A177D" w:rsidRDefault="001A177D" w:rsidP="001A177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Зарегистрированные, но не проживающие на территории поселения на одни адрес в кол-ве до 25 человек – 129,3 тыс. рублей.</w:t>
      </w:r>
    </w:p>
    <w:p w14:paraId="735F0205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С начала 2023 года проведено 5 </w:t>
      </w:r>
      <w:proofErr w:type="gramStart"/>
      <w:r w:rsidRPr="001A177D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>Координационных</w:t>
      </w:r>
      <w:proofErr w:type="gramEnd"/>
      <w:r w:rsidRPr="001A177D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Совета. В результате проведенной работы с недоимщиками, были приглашены на Координационный Совет:</w:t>
      </w:r>
    </w:p>
    <w:p w14:paraId="1EDD77EC" w14:textId="77777777" w:rsidR="001A177D" w:rsidRPr="001A177D" w:rsidRDefault="001A177D" w:rsidP="001A177D">
      <w:pPr>
        <w:numPr>
          <w:ilvl w:val="0"/>
          <w:numId w:val="3"/>
        </w:numPr>
        <w:suppressAutoHyphens/>
        <w:spacing w:after="0" w:line="100" w:lineRule="atLeast"/>
        <w:ind w:left="0" w:firstLine="540"/>
        <w:jc w:val="both"/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физические лица - 80</w:t>
      </w:r>
      <w:r w:rsidRPr="001A177D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</w:t>
      </w:r>
      <w:r w:rsidRPr="001A177D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человек</w:t>
      </w:r>
      <w:r w:rsidRPr="001A177D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,</w:t>
      </w:r>
      <w:r w:rsidRPr="001A177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задолженность которых погашена на 148,3 тыс. рублей.</w:t>
      </w:r>
    </w:p>
    <w:p w14:paraId="314E672F" w14:textId="77777777" w:rsidR="001A177D" w:rsidRPr="001A177D" w:rsidRDefault="001A177D" w:rsidP="001A177D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1A177D"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  <w:t xml:space="preserve">Администрацией </w:t>
      </w:r>
      <w:proofErr w:type="spellStart"/>
      <w:r w:rsidRPr="001A177D"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  <w:t>Лысогорского</w:t>
      </w:r>
      <w:proofErr w:type="spellEnd"/>
      <w:r w:rsidRPr="001A177D"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  <w:t xml:space="preserve"> сельского поселения было выписано и роздано 535</w:t>
      </w:r>
      <w:r w:rsidRPr="001A177D">
        <w:rPr>
          <w:rFonts w:ascii="Times New Roman" w:eastAsia="Times New Roman" w:hAnsi="Times New Roman" w:cs="Times New Roman"/>
          <w:b/>
          <w:bCs/>
          <w:kern w:val="1"/>
          <w:position w:val="-4"/>
          <w:sz w:val="26"/>
          <w:szCs w:val="26"/>
          <w:lang w:eastAsia="ar-SA"/>
        </w:rPr>
        <w:t xml:space="preserve"> </w:t>
      </w:r>
      <w:r w:rsidRPr="001A177D">
        <w:rPr>
          <w:rFonts w:ascii="Times New Roman" w:eastAsia="Times New Roman" w:hAnsi="Times New Roman" w:cs="Times New Roman"/>
          <w:bCs/>
          <w:kern w:val="1"/>
          <w:position w:val="-4"/>
          <w:sz w:val="26"/>
          <w:szCs w:val="26"/>
          <w:lang w:eastAsia="ar-SA"/>
        </w:rPr>
        <w:t>квитанций</w:t>
      </w:r>
      <w:r w:rsidRPr="001A177D">
        <w:rPr>
          <w:rFonts w:ascii="Times New Roman" w:eastAsia="Times New Roman" w:hAnsi="Times New Roman" w:cs="Times New Roman"/>
          <w:kern w:val="1"/>
          <w:position w:val="-3"/>
          <w:sz w:val="26"/>
          <w:szCs w:val="26"/>
          <w:lang w:eastAsia="ar-SA"/>
        </w:rPr>
        <w:t xml:space="preserve"> на уплату задолженности по налогам.</w:t>
      </w:r>
    </w:p>
    <w:p w14:paraId="27D956BC" w14:textId="77777777" w:rsidR="001A177D" w:rsidRPr="001A177D" w:rsidRDefault="001A177D" w:rsidP="001A177D">
      <w:pPr>
        <w:rPr>
          <w:rFonts w:ascii="Calibri" w:eastAsia="Calibri" w:hAnsi="Calibri" w:cs="Times New Roman"/>
          <w:sz w:val="26"/>
          <w:szCs w:val="26"/>
        </w:rPr>
      </w:pPr>
    </w:p>
    <w:p w14:paraId="103EBC5B" w14:textId="77777777" w:rsidR="00FB4538" w:rsidRPr="00FB4538" w:rsidRDefault="00FB4538" w:rsidP="00FB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об исполнении бюджета </w:t>
      </w:r>
      <w:proofErr w:type="spellStart"/>
      <w:r w:rsidRPr="00FB4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Лысогорского</w:t>
      </w:r>
      <w:proofErr w:type="spellEnd"/>
      <w:r w:rsidRPr="00FB4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Куйбышевского района за 2023 год</w:t>
      </w:r>
    </w:p>
    <w:p w14:paraId="51CCB258" w14:textId="77777777" w:rsidR="00FB4538" w:rsidRPr="00FB4538" w:rsidRDefault="00FB4538" w:rsidP="00FB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2B828" w14:textId="77777777" w:rsidR="00FB4538" w:rsidRPr="00FB4538" w:rsidRDefault="00FB4538" w:rsidP="00FB4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бюджета </w:t>
      </w:r>
      <w:proofErr w:type="spellStart"/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Лысогорского</w:t>
      </w:r>
      <w:proofErr w:type="spellEnd"/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Куйбышевского района (далее бюджета поселения) за 2023 </w:t>
      </w:r>
      <w:proofErr w:type="spellStart"/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годсоставило</w:t>
      </w:r>
      <w:proofErr w:type="spellEnd"/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доходам в сумме 17405,2 тыс. рублей, или 97,8 процентов к плану года и по расходам в сумме 18069,4  тыс. рублей или 93,5 процентов к плану года.</w:t>
      </w:r>
    </w:p>
    <w:p w14:paraId="78BF965E" w14:textId="77777777" w:rsidR="00FB4538" w:rsidRPr="00FB4538" w:rsidRDefault="00FB4538" w:rsidP="00FB4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бюджета поселения за 2023 год прилагаются.</w:t>
      </w:r>
    </w:p>
    <w:p w14:paraId="68F88B0F" w14:textId="77777777" w:rsidR="00FB4538" w:rsidRPr="00FB4538" w:rsidRDefault="00FB4538" w:rsidP="00FB4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поселения исполнен с дефицитом в сумме 664,2 тыс. рублей.</w:t>
      </w:r>
    </w:p>
    <w:p w14:paraId="21FBA27B" w14:textId="77777777" w:rsidR="00FB4538" w:rsidRPr="00FB4538" w:rsidRDefault="00FB4538" w:rsidP="00FB4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и неналоговые доходы бюджета поселения исполнены в сумме 6313,3 тыс. рублей, или 94,3 процента к годовым плановым назначениям. Наибольший удельный вес (61,2 процента) в структуре исполнения собственных доходов занимает налог на имущество  – 3865,8 тыс. рублей (94,0 % к плану года). На втором месте (15,1 процент)– единый сельскохозяйственный налог 956,3 тыс. рублей (87,1 % к плану года). На третьем месте (11,4 процента)- доходы от использования имущества  721,4 тыс. рублей (71,8 % к плану года).</w:t>
      </w:r>
    </w:p>
    <w:p w14:paraId="4D950EF7" w14:textId="77777777" w:rsidR="00FB4538" w:rsidRPr="00FB4538" w:rsidRDefault="00FB4538" w:rsidP="00FB4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поступили в сумме 11092,0 тыс. рублей, или 99,9 процента к плану года. Наибольший удельный вес (96,4) в структуре исполнения безвозмездных поступлений занимает дотация на выравнивание бюджетной обеспеченности бюджету поселения – 10695,8 тыс. рублей;</w:t>
      </w:r>
    </w:p>
    <w:p w14:paraId="6A6C021A" w14:textId="77777777" w:rsidR="00FB4538" w:rsidRPr="00FB4538" w:rsidRDefault="00FB4538" w:rsidP="00FB4538">
      <w:pPr>
        <w:tabs>
          <w:tab w:val="center" w:pos="4153"/>
          <w:tab w:val="right" w:pos="830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политика в сфере расходов бюджета поселения была направлена на решение социальных и экономических задач поселения. Основными направлениями расходов бюджета поселения являются </w:t>
      </w:r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обеспечение населения бюджетными услугами отраслей социальной сферы. Расходы на культуру, социальную политику, спорт составили в сумме 7517,0 тыс. рублей или 41,6 % от общей суммы расходов. </w:t>
      </w:r>
    </w:p>
    <w:p w14:paraId="4C99A09F" w14:textId="77777777" w:rsidR="00FB4538" w:rsidRPr="00FB4538" w:rsidRDefault="00FB4538" w:rsidP="00FB4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деятельности учреждения культуры –7238,6 тыс. рублей;</w:t>
      </w:r>
    </w:p>
    <w:p w14:paraId="3CB3D34C" w14:textId="77777777" w:rsidR="00FB4538" w:rsidRPr="00FB4538" w:rsidRDefault="00FB4538" w:rsidP="00FB4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Жилищно-коммунальное  хозяйство – 1830,0 тыс. рублей (10,1 процентов от общей суммы расходов).</w:t>
      </w:r>
    </w:p>
    <w:p w14:paraId="59BDD4CA" w14:textId="77777777" w:rsidR="00FB4538" w:rsidRPr="00FB4538" w:rsidRDefault="00FB4538" w:rsidP="00FB4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поселения представлены программно-целевым методом расходования бюджетных средств, на основе утвержденных Администрацией поселения 11 муниципальных программ. На их реализацию направлено 17146,8 тыс. рублей, что составляет 94,2 процента к годовым плановым назначениям или 94,9 процента от всех расходов бюджета поселения.</w:t>
      </w:r>
    </w:p>
    <w:p w14:paraId="62991C7A" w14:textId="77777777" w:rsidR="00FB4538" w:rsidRPr="00FB4538" w:rsidRDefault="00FB4538" w:rsidP="00FB45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бюджете поселения по состоянию на 01 января 2024 года отсутствует просроченная кредиторская задолженность. </w:t>
      </w:r>
    </w:p>
    <w:p w14:paraId="26E65F05" w14:textId="77777777" w:rsidR="00FB4538" w:rsidRPr="00FB4538" w:rsidRDefault="00FB4538" w:rsidP="00FB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80F77" w14:textId="77777777" w:rsidR="00FB4538" w:rsidRPr="00FB4538" w:rsidRDefault="00FB4538" w:rsidP="00FB4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об исполнении  бюджета </w:t>
      </w:r>
      <w:proofErr w:type="spellStart"/>
      <w:r w:rsidRPr="00FB4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Лысогорского</w:t>
      </w:r>
      <w:proofErr w:type="spellEnd"/>
      <w:r w:rsidRPr="00FB4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Куйбышевского района за 2023 год</w:t>
      </w:r>
    </w:p>
    <w:p w14:paraId="71D64176" w14:textId="77777777" w:rsidR="00FB4538" w:rsidRPr="00FB4538" w:rsidRDefault="00FB4538" w:rsidP="00FB4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39A482C" w14:textId="77777777" w:rsidR="00FB4538" w:rsidRPr="00FB4538" w:rsidRDefault="00FB4538" w:rsidP="00FB45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45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(тыс. рублей)</w:t>
      </w:r>
    </w:p>
    <w:tbl>
      <w:tblPr>
        <w:tblW w:w="96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5920"/>
        <w:gridCol w:w="1985"/>
        <w:gridCol w:w="1720"/>
      </w:tblGrid>
      <w:tr w:rsidR="00FB4538" w:rsidRPr="00FB4538" w14:paraId="4BC83868" w14:textId="77777777" w:rsidTr="00B61EB9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A704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Наименование показателей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EE91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Утвержденные бюджетные назначения на 2023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AE74D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Исполнение за </w:t>
            </w: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2023 </w:t>
            </w: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год</w:t>
            </w:r>
          </w:p>
        </w:tc>
      </w:tr>
      <w:tr w:rsidR="00FB4538" w:rsidRPr="00FB4538" w14:paraId="02CC1475" w14:textId="77777777" w:rsidTr="00B61EB9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D9E7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5C58" w14:textId="77777777" w:rsidR="00FB4538" w:rsidRPr="00FB4538" w:rsidRDefault="00FB4538" w:rsidP="00FB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6540" w14:textId="77777777" w:rsidR="00FB4538" w:rsidRPr="00FB4538" w:rsidRDefault="00FB4538" w:rsidP="00FB4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B4538" w:rsidRPr="00FB4538" w14:paraId="4E2CBF9D" w14:textId="77777777" w:rsidTr="00B61EB9">
        <w:trPr>
          <w:gridBefore w:val="1"/>
          <w:wBefore w:w="34" w:type="dxa"/>
          <w:trHeight w:val="31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7590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03D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6691,9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F02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6313,3</w:t>
            </w:r>
          </w:p>
        </w:tc>
      </w:tr>
      <w:tr w:rsidR="00FB4538" w:rsidRPr="00FB4538" w14:paraId="10C579F7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D3C3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Налоги на прибыль,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9EA1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1004,6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6891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721,4</w:t>
            </w:r>
          </w:p>
        </w:tc>
      </w:tr>
      <w:tr w:rsidR="00FB4538" w:rsidRPr="00FB4538" w14:paraId="1918A97C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B2CE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338C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1004,6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49DE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721,4</w:t>
            </w:r>
          </w:p>
        </w:tc>
      </w:tr>
      <w:tr w:rsidR="00FB4538" w:rsidRPr="00FB4538" w14:paraId="7F9C6044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B9BC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4A4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1098,3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2544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956,3</w:t>
            </w:r>
          </w:p>
        </w:tc>
      </w:tr>
      <w:tr w:rsidR="00FB4538" w:rsidRPr="00FB4538" w14:paraId="7384B1A4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043E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9BF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1098,3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F340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956,3</w:t>
            </w:r>
          </w:p>
        </w:tc>
      </w:tr>
      <w:tr w:rsidR="00FB4538" w:rsidRPr="00FB4538" w14:paraId="521780BE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E726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Налоги на имущество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7F5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4112,5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8DA9C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3865,8</w:t>
            </w:r>
          </w:p>
        </w:tc>
      </w:tr>
      <w:tr w:rsidR="00FB4538" w:rsidRPr="00FB4538" w14:paraId="2CEC107B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CC6B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0514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330,9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B2CC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220,4</w:t>
            </w:r>
          </w:p>
        </w:tc>
      </w:tr>
      <w:tr w:rsidR="00FB4538" w:rsidRPr="00FB4538" w14:paraId="65E99525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0663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FDA7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3781,6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A28C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3645,4</w:t>
            </w:r>
          </w:p>
        </w:tc>
      </w:tr>
      <w:tr w:rsidR="00FB4538" w:rsidRPr="00FB4538" w14:paraId="7D071301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A6CD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D1B3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453,0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A7F4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116,4</w:t>
            </w:r>
          </w:p>
        </w:tc>
      </w:tr>
      <w:tr w:rsidR="00FB4538" w:rsidRPr="00FB4538" w14:paraId="152BFBD5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05A0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9321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3328,6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482E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3529,0</w:t>
            </w:r>
          </w:p>
        </w:tc>
      </w:tr>
      <w:tr w:rsidR="00FB4538" w:rsidRPr="00FB4538" w14:paraId="3D7D2F9B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DC2A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Государственная пошлина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2387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6DDF0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8,8</w:t>
            </w:r>
          </w:p>
        </w:tc>
      </w:tr>
      <w:tr w:rsidR="00FB4538" w:rsidRPr="00FB4538" w14:paraId="0A41A9B0" w14:textId="77777777" w:rsidTr="00B61EB9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2AF9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547E2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233,2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7022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303,8</w:t>
            </w:r>
          </w:p>
        </w:tc>
      </w:tr>
      <w:tr w:rsidR="00FB4538" w:rsidRPr="00FB4538" w14:paraId="759F9099" w14:textId="77777777" w:rsidTr="00B61EB9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768B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6F69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136,5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E02D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184,6</w:t>
            </w:r>
          </w:p>
        </w:tc>
      </w:tr>
      <w:tr w:rsidR="00FB4538" w:rsidRPr="00FB4538" w14:paraId="750AB4CD" w14:textId="77777777" w:rsidTr="00B61EB9">
        <w:trPr>
          <w:gridBefore w:val="1"/>
          <w:wBefore w:w="34" w:type="dxa"/>
          <w:trHeight w:val="133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3B04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BEA0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136,5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4E67A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184,6</w:t>
            </w:r>
          </w:p>
        </w:tc>
      </w:tr>
      <w:tr w:rsidR="00FB4538" w:rsidRPr="00FB4538" w14:paraId="0782C80D" w14:textId="77777777" w:rsidTr="00B61EB9">
        <w:trPr>
          <w:gridBefore w:val="1"/>
          <w:wBefore w:w="34" w:type="dxa"/>
          <w:trHeight w:val="9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1E8D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C74A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96,7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920F8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119,2</w:t>
            </w:r>
          </w:p>
        </w:tc>
      </w:tr>
      <w:tr w:rsidR="00FB4538" w:rsidRPr="00FB4538" w14:paraId="2A26CDAD" w14:textId="77777777" w:rsidTr="00B61EB9">
        <w:trPr>
          <w:gridBefore w:val="1"/>
          <w:wBefore w:w="34" w:type="dxa"/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5B29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15D3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92901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228,7</w:t>
            </w:r>
          </w:p>
        </w:tc>
      </w:tr>
      <w:tr w:rsidR="00FB4538" w:rsidRPr="00FB4538" w14:paraId="2F85304A" w14:textId="77777777" w:rsidTr="00B61EB9">
        <w:trPr>
          <w:gridBefore w:val="1"/>
          <w:wBefore w:w="34" w:type="dxa"/>
          <w:trHeight w:val="47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362C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0508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1F5F2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228,7</w:t>
            </w:r>
          </w:p>
        </w:tc>
      </w:tr>
      <w:tr w:rsidR="00FB4538" w:rsidRPr="00FB4538" w14:paraId="5B06EDC2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4586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F9D2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ECD2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0,8</w:t>
            </w:r>
          </w:p>
        </w:tc>
      </w:tr>
      <w:tr w:rsidR="00FB4538" w:rsidRPr="00FB4538" w14:paraId="04FAAF3D" w14:textId="77777777" w:rsidTr="00B61EB9">
        <w:trPr>
          <w:gridBefore w:val="1"/>
          <w:wBefore w:w="34" w:type="dxa"/>
          <w:trHeight w:val="98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1188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5105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F2A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538" w:rsidRPr="00FB4538" w14:paraId="6D1BB684" w14:textId="77777777" w:rsidTr="00B61EB9">
        <w:trPr>
          <w:gridBefore w:val="1"/>
          <w:wBefore w:w="34" w:type="dxa"/>
          <w:trHeight w:val="8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5DFA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F6BE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B655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538" w:rsidRPr="00FB4538" w14:paraId="0849E58F" w14:textId="77777777" w:rsidTr="00B61EB9">
        <w:trPr>
          <w:gridBefore w:val="1"/>
          <w:wBefore w:w="34" w:type="dxa"/>
          <w:trHeight w:val="8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C569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36DE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231,8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CC7CC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227,7</w:t>
            </w:r>
          </w:p>
        </w:tc>
      </w:tr>
      <w:tr w:rsidR="00FB4538" w:rsidRPr="00FB4538" w14:paraId="4B1607E1" w14:textId="77777777" w:rsidTr="00B61EB9">
        <w:trPr>
          <w:gridBefore w:val="1"/>
          <w:wBefore w:w="34" w:type="dxa"/>
          <w:trHeight w:val="39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4996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C087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11102,1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EE5C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11092,0</w:t>
            </w:r>
          </w:p>
        </w:tc>
      </w:tr>
      <w:tr w:rsidR="00FB4538" w:rsidRPr="00FB4538" w14:paraId="61A5B5CA" w14:textId="77777777" w:rsidTr="00B61EB9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0F04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E2D8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10695,8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862DF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10695,8</w:t>
            </w:r>
          </w:p>
        </w:tc>
      </w:tr>
      <w:tr w:rsidR="00FB4538" w:rsidRPr="00FB4538" w14:paraId="1D5BEE78" w14:textId="77777777" w:rsidTr="00B61EB9">
        <w:trPr>
          <w:gridBefore w:val="1"/>
          <w:wBefore w:w="34" w:type="dxa"/>
          <w:trHeight w:val="39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E9BD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CBF4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412,6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36BE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412,6</w:t>
            </w:r>
          </w:p>
        </w:tc>
      </w:tr>
      <w:tr w:rsidR="00FB4538" w:rsidRPr="00FB4538" w14:paraId="0454D231" w14:textId="77777777" w:rsidTr="00B61EB9">
        <w:trPr>
          <w:gridBefore w:val="1"/>
          <w:wBefore w:w="34" w:type="dxa"/>
          <w:trHeight w:val="3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2418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96E5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299,4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9181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299,4</w:t>
            </w:r>
          </w:p>
        </w:tc>
      </w:tr>
      <w:tr w:rsidR="00FB4538" w:rsidRPr="00FB4538" w14:paraId="2D522FD0" w14:textId="77777777" w:rsidTr="00B61EB9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55F3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354E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FA5A4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0,2</w:t>
            </w:r>
          </w:p>
        </w:tc>
      </w:tr>
      <w:tr w:rsidR="00FB4538" w:rsidRPr="00FB4538" w14:paraId="731625F8" w14:textId="77777777" w:rsidTr="00B61EB9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10FC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7CE5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299,2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45DD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299,2</w:t>
            </w:r>
          </w:p>
        </w:tc>
      </w:tr>
      <w:tr w:rsidR="00FB4538" w:rsidRPr="00FB4538" w14:paraId="0D27F0C8" w14:textId="77777777" w:rsidTr="00B61EB9">
        <w:trPr>
          <w:gridBefore w:val="1"/>
          <w:wBefore w:w="34" w:type="dxa"/>
          <w:trHeight w:val="66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9082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Прочие межбюджетные </w:t>
            </w:r>
            <w:proofErr w:type="spellStart"/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трасферты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96FB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106,9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3E729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96,8</w:t>
            </w:r>
          </w:p>
        </w:tc>
      </w:tr>
      <w:tr w:rsidR="00FB4538" w:rsidRPr="00FB4538" w14:paraId="1183D9DF" w14:textId="77777777" w:rsidTr="00B61EB9">
        <w:trPr>
          <w:gridBefore w:val="1"/>
          <w:wBefore w:w="34" w:type="dxa"/>
          <w:trHeight w:val="4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D6D0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Итого доходов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BF35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17794,0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1F54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17405,2</w:t>
            </w:r>
          </w:p>
        </w:tc>
      </w:tr>
      <w:tr w:rsidR="00FB4538" w:rsidRPr="00FB4538" w14:paraId="5D2014DB" w14:textId="77777777" w:rsidTr="00B61EB9">
        <w:trPr>
          <w:gridBefore w:val="1"/>
          <w:wBefore w:w="34" w:type="dxa"/>
          <w:trHeight w:val="39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F95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09FE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F467E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B4538" w:rsidRPr="00FB4538" w14:paraId="266B69BD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0188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8E6D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8588,1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EB80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8359,5</w:t>
            </w:r>
          </w:p>
        </w:tc>
      </w:tr>
      <w:tr w:rsidR="00FB4538" w:rsidRPr="00FB4538" w14:paraId="4712B089" w14:textId="77777777" w:rsidTr="00B61EB9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4225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27AF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127,6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3ECB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127,5</w:t>
            </w:r>
          </w:p>
        </w:tc>
      </w:tr>
      <w:tr w:rsidR="00FB4538" w:rsidRPr="00FB4538" w14:paraId="2B8629F4" w14:textId="77777777" w:rsidTr="00B61EB9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59DA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D11E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7957,6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4C5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7923,0</w:t>
            </w:r>
          </w:p>
        </w:tc>
      </w:tr>
      <w:tr w:rsidR="00FB4538" w:rsidRPr="00FB4538" w14:paraId="12C950BF" w14:textId="77777777" w:rsidTr="00B61EB9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3DA5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D223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193,8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5178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FB4538" w:rsidRPr="00FB4538" w14:paraId="56578434" w14:textId="77777777" w:rsidTr="00B61EB9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7572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Другие общегосударственные 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69E3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309,1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EA47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309,0</w:t>
            </w:r>
          </w:p>
        </w:tc>
      </w:tr>
      <w:tr w:rsidR="00FB4538" w:rsidRPr="00FB4538" w14:paraId="5BB6C134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93A2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986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299,2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6648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299,2</w:t>
            </w:r>
          </w:p>
        </w:tc>
      </w:tr>
      <w:tr w:rsidR="00FB4538" w:rsidRPr="00FB4538" w14:paraId="719CA144" w14:textId="77777777" w:rsidTr="00B61EB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DB35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8A2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299,2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5A85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299,2</w:t>
            </w:r>
          </w:p>
        </w:tc>
      </w:tr>
      <w:tr w:rsidR="00FB4538" w:rsidRPr="00FB4538" w14:paraId="64C40210" w14:textId="77777777" w:rsidTr="00B61EB9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9EC6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C927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B1FE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4,0</w:t>
            </w:r>
          </w:p>
        </w:tc>
      </w:tr>
      <w:tr w:rsidR="00FB4538" w:rsidRPr="00FB4538" w14:paraId="2BFE5720" w14:textId="77777777" w:rsidTr="00B61EB9">
        <w:tblPrEx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00C5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610F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279C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4,0</w:t>
            </w:r>
          </w:p>
        </w:tc>
      </w:tr>
      <w:tr w:rsidR="00FB4538" w:rsidRPr="00FB4538" w14:paraId="271B5CCD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3D17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НАЦИОНАЛЬНАЯ ЭКОНОМИКА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8CB9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683A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FB4538" w:rsidRPr="00FB4538" w14:paraId="208DCAA1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F53E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4461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3CEA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10,0</w:t>
            </w:r>
          </w:p>
        </w:tc>
      </w:tr>
      <w:tr w:rsidR="00FB4538" w:rsidRPr="00FB4538" w14:paraId="2E18DE25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525C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8563" w14:textId="77777777" w:rsidR="00FB4538" w:rsidRPr="00FB4538" w:rsidRDefault="00FB4538" w:rsidP="00FB4538">
            <w:pPr>
              <w:tabs>
                <w:tab w:val="left" w:pos="420"/>
                <w:tab w:val="center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2848,1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0B71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1830,0</w:t>
            </w:r>
          </w:p>
        </w:tc>
      </w:tr>
      <w:tr w:rsidR="00FB4538" w:rsidRPr="00FB4538" w14:paraId="3A16186E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0118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C6A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386,3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4F4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376,1</w:t>
            </w:r>
          </w:p>
        </w:tc>
      </w:tr>
      <w:tr w:rsidR="00FB4538" w:rsidRPr="00FB4538" w14:paraId="32593483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124B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BB63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2461,8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8D6B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1453,9</w:t>
            </w:r>
          </w:p>
        </w:tc>
      </w:tr>
      <w:tr w:rsidR="00FB4538" w:rsidRPr="00FB4538" w14:paraId="08F09F80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5BFC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9694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A94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34,8</w:t>
            </w:r>
          </w:p>
        </w:tc>
      </w:tr>
      <w:tr w:rsidR="00FB4538" w:rsidRPr="00FB4538" w14:paraId="7A7AB855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A667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7A08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8317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34,8</w:t>
            </w:r>
          </w:p>
        </w:tc>
      </w:tr>
      <w:tr w:rsidR="00FB4538" w:rsidRPr="00FB4538" w14:paraId="4C7C853C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90CF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3FD2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4755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14,9</w:t>
            </w:r>
          </w:p>
        </w:tc>
      </w:tr>
      <w:tr w:rsidR="00FB4538" w:rsidRPr="00FB4538" w14:paraId="394C3306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244A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0E63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CE32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14,9</w:t>
            </w:r>
          </w:p>
        </w:tc>
      </w:tr>
      <w:tr w:rsidR="00FB4538" w:rsidRPr="00FB4538" w14:paraId="22C0A23D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455F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1F55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7238,6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E734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7238,6</w:t>
            </w:r>
          </w:p>
        </w:tc>
      </w:tr>
      <w:tr w:rsidR="00FB4538" w:rsidRPr="00FB4538" w14:paraId="3B6DAF82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CAA9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A0B2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7238,6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8456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7238,6</w:t>
            </w:r>
          </w:p>
        </w:tc>
      </w:tr>
      <w:tr w:rsidR="00FB4538" w:rsidRPr="00FB4538" w14:paraId="610FA92B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E703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7A8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84C0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272,4</w:t>
            </w:r>
          </w:p>
        </w:tc>
      </w:tr>
      <w:tr w:rsidR="00FB4538" w:rsidRPr="00FB4538" w14:paraId="7DBFD83E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B448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9F2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4FF2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272,4</w:t>
            </w:r>
          </w:p>
        </w:tc>
      </w:tr>
      <w:tr w:rsidR="00FB4538" w:rsidRPr="00FB4538" w14:paraId="7AEC57F1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C0DA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4EA0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2B64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</w:tr>
      <w:tr w:rsidR="00FB4538" w:rsidRPr="00FB4538" w14:paraId="485C29E5" w14:textId="77777777" w:rsidTr="00B61EB9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B6BB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F947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EE5D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6,0</w:t>
            </w:r>
          </w:p>
        </w:tc>
      </w:tr>
      <w:tr w:rsidR="00FB4538" w:rsidRPr="00FB4538" w14:paraId="1309A778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144E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Итого расходов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AD34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19323,9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9EED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18069,4</w:t>
            </w:r>
          </w:p>
        </w:tc>
      </w:tr>
      <w:tr w:rsidR="00FB4538" w:rsidRPr="00FB4538" w14:paraId="3866054A" w14:textId="77777777" w:rsidTr="00B61EB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5100" w14:textId="77777777" w:rsidR="00FB4538" w:rsidRPr="00FB4538" w:rsidRDefault="00FB4538" w:rsidP="00FB45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ДЕФИЦИТ</w:t>
            </w:r>
            <w:proofErr w:type="gramStart"/>
            <w:r w:rsidRPr="00FB45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 (-), </w:t>
            </w:r>
            <w:proofErr w:type="gramEnd"/>
            <w:r w:rsidRPr="00FB45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7"/>
                <w:szCs w:val="27"/>
                <w:lang w:eastAsia="ru-RU"/>
              </w:rPr>
              <w:t>ПРОФИЦИТ (+)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65DC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-1529,9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8250" w14:textId="77777777" w:rsidR="00FB4538" w:rsidRPr="00FB4538" w:rsidRDefault="00FB4538" w:rsidP="00FB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B45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-664,2</w:t>
            </w:r>
          </w:p>
        </w:tc>
      </w:tr>
    </w:tbl>
    <w:p w14:paraId="3CE5B3A3" w14:textId="77777777" w:rsidR="00FB4538" w:rsidRPr="00FB4538" w:rsidRDefault="00FB4538" w:rsidP="00FB45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14:paraId="53294031" w14:textId="77777777" w:rsidR="00FB4538" w:rsidRPr="00FB4538" w:rsidRDefault="00FB4538" w:rsidP="00FB4538">
      <w:pPr>
        <w:rPr>
          <w:rFonts w:ascii="Calibri" w:eastAsia="Calibri" w:hAnsi="Calibri" w:cs="Times New Roman"/>
        </w:rPr>
      </w:pPr>
    </w:p>
    <w:p w14:paraId="0CB5E366" w14:textId="77777777" w:rsidR="008E6500" w:rsidRPr="00D566C4" w:rsidRDefault="008E6500" w:rsidP="008E65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8E6500" w:rsidRPr="00D566C4" w:rsidSect="001D214B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2">
    <w:nsid w:val="1D75505F"/>
    <w:multiLevelType w:val="hybridMultilevel"/>
    <w:tmpl w:val="1138E7D6"/>
    <w:lvl w:ilvl="0" w:tplc="D9D69BD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F9B4BE7"/>
    <w:multiLevelType w:val="hybridMultilevel"/>
    <w:tmpl w:val="E2C08E60"/>
    <w:lvl w:ilvl="0" w:tplc="28C2046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E9568AB"/>
    <w:multiLevelType w:val="hybridMultilevel"/>
    <w:tmpl w:val="EF041514"/>
    <w:lvl w:ilvl="0" w:tplc="401279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23B77"/>
    <w:multiLevelType w:val="hybridMultilevel"/>
    <w:tmpl w:val="751E7878"/>
    <w:lvl w:ilvl="0" w:tplc="8910966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6B"/>
    <w:rsid w:val="000141BD"/>
    <w:rsid w:val="0002310C"/>
    <w:rsid w:val="000249EC"/>
    <w:rsid w:val="00025F99"/>
    <w:rsid w:val="000338E6"/>
    <w:rsid w:val="00042F5D"/>
    <w:rsid w:val="00062F41"/>
    <w:rsid w:val="000A331C"/>
    <w:rsid w:val="000B661B"/>
    <w:rsid w:val="000F721D"/>
    <w:rsid w:val="00115320"/>
    <w:rsid w:val="00131354"/>
    <w:rsid w:val="00133DDF"/>
    <w:rsid w:val="00142D2C"/>
    <w:rsid w:val="0015569A"/>
    <w:rsid w:val="00157FCD"/>
    <w:rsid w:val="00173A68"/>
    <w:rsid w:val="001748C6"/>
    <w:rsid w:val="001958D2"/>
    <w:rsid w:val="0019684D"/>
    <w:rsid w:val="001A177D"/>
    <w:rsid w:val="001A5807"/>
    <w:rsid w:val="001B3ABA"/>
    <w:rsid w:val="001D214B"/>
    <w:rsid w:val="001D4FC1"/>
    <w:rsid w:val="001E2EDC"/>
    <w:rsid w:val="0020150C"/>
    <w:rsid w:val="0021341E"/>
    <w:rsid w:val="00215BEE"/>
    <w:rsid w:val="002311CD"/>
    <w:rsid w:val="00237D9D"/>
    <w:rsid w:val="00254AB6"/>
    <w:rsid w:val="00286EA2"/>
    <w:rsid w:val="00290934"/>
    <w:rsid w:val="002B072F"/>
    <w:rsid w:val="002C0D48"/>
    <w:rsid w:val="002C0EB6"/>
    <w:rsid w:val="002D180E"/>
    <w:rsid w:val="002D6266"/>
    <w:rsid w:val="002D7FE3"/>
    <w:rsid w:val="00324F4B"/>
    <w:rsid w:val="003443B4"/>
    <w:rsid w:val="003462B6"/>
    <w:rsid w:val="00365DD1"/>
    <w:rsid w:val="003728D4"/>
    <w:rsid w:val="0037482B"/>
    <w:rsid w:val="003A0BF5"/>
    <w:rsid w:val="003A673E"/>
    <w:rsid w:val="003C3CE7"/>
    <w:rsid w:val="00400296"/>
    <w:rsid w:val="00406E7A"/>
    <w:rsid w:val="00446C88"/>
    <w:rsid w:val="0045781A"/>
    <w:rsid w:val="00463112"/>
    <w:rsid w:val="0048546F"/>
    <w:rsid w:val="004A0C80"/>
    <w:rsid w:val="004B396A"/>
    <w:rsid w:val="004B52A3"/>
    <w:rsid w:val="004D1D9F"/>
    <w:rsid w:val="004D4A6B"/>
    <w:rsid w:val="004E2B71"/>
    <w:rsid w:val="004E304F"/>
    <w:rsid w:val="004F5DD8"/>
    <w:rsid w:val="00504012"/>
    <w:rsid w:val="00514C5D"/>
    <w:rsid w:val="00514D12"/>
    <w:rsid w:val="00531D70"/>
    <w:rsid w:val="00536944"/>
    <w:rsid w:val="00541649"/>
    <w:rsid w:val="0057117C"/>
    <w:rsid w:val="00574770"/>
    <w:rsid w:val="00593586"/>
    <w:rsid w:val="005C123F"/>
    <w:rsid w:val="005E7777"/>
    <w:rsid w:val="00612F73"/>
    <w:rsid w:val="00635FBA"/>
    <w:rsid w:val="00642F83"/>
    <w:rsid w:val="00650501"/>
    <w:rsid w:val="0066134A"/>
    <w:rsid w:val="006809B5"/>
    <w:rsid w:val="00683647"/>
    <w:rsid w:val="006B053B"/>
    <w:rsid w:val="006B132A"/>
    <w:rsid w:val="00701C02"/>
    <w:rsid w:val="0070368A"/>
    <w:rsid w:val="00716A3B"/>
    <w:rsid w:val="0076095B"/>
    <w:rsid w:val="00785176"/>
    <w:rsid w:val="007B51E3"/>
    <w:rsid w:val="007C7737"/>
    <w:rsid w:val="007D0F8E"/>
    <w:rsid w:val="007D7713"/>
    <w:rsid w:val="0080471D"/>
    <w:rsid w:val="00824A7D"/>
    <w:rsid w:val="00835EAA"/>
    <w:rsid w:val="008722B0"/>
    <w:rsid w:val="0087265E"/>
    <w:rsid w:val="008C50ED"/>
    <w:rsid w:val="008E593A"/>
    <w:rsid w:val="008E6500"/>
    <w:rsid w:val="008F58B9"/>
    <w:rsid w:val="00906129"/>
    <w:rsid w:val="0091222A"/>
    <w:rsid w:val="0091785F"/>
    <w:rsid w:val="00931095"/>
    <w:rsid w:val="00965401"/>
    <w:rsid w:val="009A074B"/>
    <w:rsid w:val="009A3421"/>
    <w:rsid w:val="009A7182"/>
    <w:rsid w:val="009A7A80"/>
    <w:rsid w:val="009B6D0C"/>
    <w:rsid w:val="009C2173"/>
    <w:rsid w:val="009C2BC0"/>
    <w:rsid w:val="00A36D09"/>
    <w:rsid w:val="00A51EDB"/>
    <w:rsid w:val="00A67875"/>
    <w:rsid w:val="00A723D3"/>
    <w:rsid w:val="00A733D4"/>
    <w:rsid w:val="00A85445"/>
    <w:rsid w:val="00A92E07"/>
    <w:rsid w:val="00AB5FFA"/>
    <w:rsid w:val="00AF50F0"/>
    <w:rsid w:val="00B02248"/>
    <w:rsid w:val="00B1516E"/>
    <w:rsid w:val="00B3120B"/>
    <w:rsid w:val="00B344D2"/>
    <w:rsid w:val="00B44DE8"/>
    <w:rsid w:val="00B473C2"/>
    <w:rsid w:val="00B61424"/>
    <w:rsid w:val="00B62E92"/>
    <w:rsid w:val="00BD4727"/>
    <w:rsid w:val="00BD57AA"/>
    <w:rsid w:val="00BD7778"/>
    <w:rsid w:val="00BE621D"/>
    <w:rsid w:val="00C13729"/>
    <w:rsid w:val="00C20619"/>
    <w:rsid w:val="00C2251A"/>
    <w:rsid w:val="00C3730C"/>
    <w:rsid w:val="00C37443"/>
    <w:rsid w:val="00C8105B"/>
    <w:rsid w:val="00C87492"/>
    <w:rsid w:val="00CC220C"/>
    <w:rsid w:val="00CD1092"/>
    <w:rsid w:val="00CD1F54"/>
    <w:rsid w:val="00CE2496"/>
    <w:rsid w:val="00CF4D45"/>
    <w:rsid w:val="00D175ED"/>
    <w:rsid w:val="00D21DCB"/>
    <w:rsid w:val="00D247CC"/>
    <w:rsid w:val="00D45D31"/>
    <w:rsid w:val="00D566C4"/>
    <w:rsid w:val="00D740FA"/>
    <w:rsid w:val="00D75126"/>
    <w:rsid w:val="00D86D0F"/>
    <w:rsid w:val="00D94D68"/>
    <w:rsid w:val="00D97DE9"/>
    <w:rsid w:val="00DD5B2F"/>
    <w:rsid w:val="00DE6587"/>
    <w:rsid w:val="00E0345B"/>
    <w:rsid w:val="00E03E2E"/>
    <w:rsid w:val="00E10CEF"/>
    <w:rsid w:val="00E1418D"/>
    <w:rsid w:val="00E16BC2"/>
    <w:rsid w:val="00E17961"/>
    <w:rsid w:val="00E244D5"/>
    <w:rsid w:val="00E2473C"/>
    <w:rsid w:val="00E8678D"/>
    <w:rsid w:val="00EA7E35"/>
    <w:rsid w:val="00EC1998"/>
    <w:rsid w:val="00ED1C6B"/>
    <w:rsid w:val="00EE1E4C"/>
    <w:rsid w:val="00F252E8"/>
    <w:rsid w:val="00F2664F"/>
    <w:rsid w:val="00F308C6"/>
    <w:rsid w:val="00F32DCC"/>
    <w:rsid w:val="00F41A2E"/>
    <w:rsid w:val="00F47B0F"/>
    <w:rsid w:val="00F6495D"/>
    <w:rsid w:val="00F73905"/>
    <w:rsid w:val="00F82CA2"/>
    <w:rsid w:val="00FA0332"/>
    <w:rsid w:val="00FA7118"/>
    <w:rsid w:val="00FB18F8"/>
    <w:rsid w:val="00FB4538"/>
    <w:rsid w:val="00FB4ACE"/>
    <w:rsid w:val="00FC1CE4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F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2C0E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2C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E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E8E1-BA92-4AD1-94AD-E8D6D284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</dc:creator>
  <cp:lastModifiedBy>Орлова</cp:lastModifiedBy>
  <cp:revision>5</cp:revision>
  <dcterms:created xsi:type="dcterms:W3CDTF">2024-01-23T08:19:00Z</dcterms:created>
  <dcterms:modified xsi:type="dcterms:W3CDTF">2024-01-23T13:03:00Z</dcterms:modified>
</cp:coreProperties>
</file>