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8D" w:rsidRPr="0026648D" w:rsidRDefault="00F101F5" w:rsidP="0026648D">
      <w:pPr>
        <w:pBdr>
          <w:bottom w:val="dotted" w:sz="6" w:space="4" w:color="CCCCCC"/>
        </w:pBd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B5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0000"/>
          <w:sz w:val="27"/>
          <w:szCs w:val="27"/>
          <w:lang w:eastAsia="ru-RU"/>
        </w:rPr>
        <w:t>И</w:t>
      </w:r>
      <w:r w:rsidR="0026648D" w:rsidRPr="0026648D">
        <w:rPr>
          <w:rFonts w:ascii="Times New Roman" w:eastAsia="Times New Roman" w:hAnsi="Times New Roman" w:cs="Times New Roman"/>
          <w:b/>
          <w:bCs/>
          <w:color w:val="B50000"/>
          <w:sz w:val="27"/>
          <w:szCs w:val="27"/>
          <w:lang w:eastAsia="ru-RU"/>
        </w:rPr>
        <w:t>нформация о кредитных продуктах банков для субъектов малого и среднего предпринимательства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Гарантийный Фонд Ростовской области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условиях предоставления НКО «Гарантийный фонд РО»поручительств субъектам малого и среднего предпринимательства.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Некоммерческая организация  «Гарантийный фонд Ростовской области» (далее – Фонд), единственным учредителем которой является Минэкономразвития Ростовской области, действует с 2009 года и предоставляет поручительства субъектам малого и среднего предпринимательства (далее – субъекты МСП) и организациям инфраструктуры поддержки субъектов МСП по:</w:t>
      </w:r>
    </w:p>
    <w:p w:rsidR="0026648D" w:rsidRPr="0026648D" w:rsidRDefault="0026648D" w:rsidP="00266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кредитным договорам;</w:t>
      </w:r>
    </w:p>
    <w:p w:rsidR="0026648D" w:rsidRPr="0026648D" w:rsidRDefault="0026648D" w:rsidP="00266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займа;</w:t>
      </w:r>
    </w:p>
    <w:p w:rsidR="0026648D" w:rsidRPr="0026648D" w:rsidRDefault="0026648D" w:rsidP="00266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банковской гарантии;</w:t>
      </w:r>
    </w:p>
    <w:p w:rsidR="0026648D" w:rsidRPr="0026648D" w:rsidRDefault="0026648D" w:rsidP="00266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лизинговым договорам;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 последних недостаточно собственного обеспечения.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Заёмщики, зарегистрированные и осуществляющие деятельность в Ростовской области,  самостоятельно обращаются в финансовые организации, являющиеся партнёрами Фонда, с заявкой на получение кредита, займа, банковской гарантии, лизинга.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Поручительства предоставляются после принятия финансовой организацией предварительного положительного решения о предоставлении заёмщику финансирования, при условии соответствия заявки положениям регламента предоставления поручительств Фонда.   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Поручительство Фонда платное и варьируется от 0,5% до 2% годовых без учета НДС, в зависимости от категории заёмщика и вида обеспечиваемого обязательства.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поручительство требуется в размерах, превышающих возможности Фонда, заёмщик может оформить согарантию – совместный гарантийный продукт Фонда и АО «МСП Банк» или АО «Корпорация МСП».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Подробная информация об условиях предоставления поручительства содержится в Регламенте предоставления поручительства, доступном для скачивания на сайте Фонда в разделе Субъектам малого и среднего бизнеса и организациям, образующим инфраструктуру их поддержки:</w:t>
      </w:r>
    </w:p>
    <w:p w:rsidR="0026648D" w:rsidRPr="0026648D" w:rsidRDefault="00E63321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26648D" w:rsidRPr="0026648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http://www.dongarant.ru/sub-ektam-malogo-i-srednego-biznesa-i-organizatsiyam-obrazuyushchim-infrastrukturu-ikh-podderzhki.html</w:t>
        </w:r>
      </w:hyperlink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Там же для скачивания доступна информация о размерах поручительства на 1 заёмщика и группу взаимосвязанных заёмщиков по видам обеспечиваемых обязательств и размерах ставки вознаграждения за предоставленное поручительство.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разделе Финансовые партнёры доступна актуальная информация о партнёрах Фонда.</w:t>
      </w:r>
    </w:p>
    <w:p w:rsidR="0026648D" w:rsidRPr="0026648D" w:rsidRDefault="0026648D" w:rsidP="0026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Дополнительную информацию можно получить у специалистов Фонда по телефонам: 8 (863) 280-04-06, 280-04-07 или по e-mail: info@dongarant.ru</w:t>
      </w:r>
    </w:p>
    <w:p w:rsidR="008D626A" w:rsidRDefault="00F101F5">
      <w:bookmarkStart w:id="0" w:name="_GoBack"/>
      <w:bookmarkEnd w:id="0"/>
    </w:p>
    <w:sectPr w:rsidR="008D626A" w:rsidSect="00E6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8507E"/>
    <w:multiLevelType w:val="multilevel"/>
    <w:tmpl w:val="791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648D"/>
    <w:rsid w:val="0026648D"/>
    <w:rsid w:val="0062061E"/>
    <w:rsid w:val="00E63321"/>
    <w:rsid w:val="00F101F5"/>
    <w:rsid w:val="00F4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garant.ru/sub-ektam-malogo-i-srednego-biznesa-i-organizatsiyam-obrazuyushchim-infrastrukturu-ikh-podderzh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User001</cp:lastModifiedBy>
  <cp:revision>4</cp:revision>
  <dcterms:created xsi:type="dcterms:W3CDTF">2018-02-26T10:21:00Z</dcterms:created>
  <dcterms:modified xsi:type="dcterms:W3CDTF">2021-02-20T07:40:00Z</dcterms:modified>
</cp:coreProperties>
</file>